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6EB3" w14:textId="77777777" w:rsidR="00AE1C0B" w:rsidRPr="00975F7E" w:rsidRDefault="00AE1C0B" w:rsidP="002950B2">
      <w:pPr>
        <w:spacing w:before="100" w:beforeAutospacing="1" w:after="100" w:afterAutospacing="1" w:line="240" w:lineRule="auto"/>
        <w:jc w:val="center"/>
        <w:rPr>
          <w:rFonts w:ascii="Times New Roman" w:hAnsi="Times New Roman" w:cs="Times New Roman"/>
          <w:sz w:val="18"/>
          <w:szCs w:val="18"/>
          <w:lang w:val="lv-LV"/>
        </w:rPr>
      </w:pPr>
      <w:r w:rsidRPr="00975F7E">
        <w:rPr>
          <w:rFonts w:ascii="Times New Roman" w:hAnsi="Times New Roman" w:cs="Times New Roman"/>
          <w:b/>
          <w:bCs/>
          <w:sz w:val="18"/>
          <w:szCs w:val="18"/>
          <w:lang w:val="lv-LV"/>
        </w:rPr>
        <w:t>LĪGUMS</w:t>
      </w:r>
    </w:p>
    <w:p w14:paraId="3CFA86B2" w14:textId="3F79D7E8" w:rsidR="00AE1C0B" w:rsidRPr="00975F7E" w:rsidRDefault="009C19BF" w:rsidP="00885950">
      <w:pPr>
        <w:spacing w:after="0" w:line="240" w:lineRule="auto"/>
        <w:jc w:val="both"/>
        <w:rPr>
          <w:rFonts w:ascii="Times New Roman" w:hAnsi="Times New Roman" w:cs="Times New Roman"/>
          <w:sz w:val="18"/>
          <w:szCs w:val="18"/>
          <w:lang w:val="lv-LV"/>
        </w:rPr>
      </w:pPr>
      <w:bookmarkStart w:id="0" w:name="_Hlk52441740"/>
      <w:r w:rsidRPr="009C19BF">
        <w:rPr>
          <w:rFonts w:ascii="Times New Roman" w:hAnsi="Times New Roman" w:cs="Times New Roman"/>
          <w:sz w:val="18"/>
          <w:szCs w:val="18"/>
          <w:lang w:val="lv-LV"/>
        </w:rPr>
        <w:t>Līguma parakstīšanas datums ir pēdējā pievienotā droša elektroniskā paraksta laika zīmoga datums.</w:t>
      </w:r>
    </w:p>
    <w:bookmarkEnd w:id="0"/>
    <w:p w14:paraId="720E20F2" w14:textId="6F16A001" w:rsidR="00AE1C0B" w:rsidRPr="00975F7E" w:rsidRDefault="00AE1C0B" w:rsidP="004E3A2A">
      <w:pPr>
        <w:spacing w:before="100" w:beforeAutospacing="1" w:after="0" w:line="36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Biedrība “Latvijas Izpildītāju un producentu apvienība” (turpmāk tekstā –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tās</w:t>
      </w:r>
      <w:r w:rsidR="00C5292C" w:rsidRPr="00975F7E">
        <w:rPr>
          <w:rFonts w:ascii="Times New Roman" w:hAnsi="Times New Roman" w:cs="Times New Roman"/>
          <w:sz w:val="18"/>
          <w:szCs w:val="18"/>
          <w:lang w:val="lv-LV"/>
        </w:rPr>
        <w:t xml:space="preserve"> </w:t>
      </w:r>
      <w:r w:rsidR="00975F7E" w:rsidRPr="00975F7E">
        <w:rPr>
          <w:rFonts w:ascii="Times New Roman" w:hAnsi="Times New Roman" w:cs="Times New Roman"/>
          <w:sz w:val="18"/>
          <w:szCs w:val="18"/>
          <w:lang w:val="lv-LV"/>
        </w:rPr>
        <w:t xml:space="preserve">Sadales un atlīdzības nodaļas </w:t>
      </w:r>
      <w:r w:rsidR="00FD71AB">
        <w:rPr>
          <w:rFonts w:ascii="Times New Roman" w:hAnsi="Times New Roman" w:cs="Times New Roman"/>
          <w:sz w:val="18"/>
          <w:szCs w:val="18"/>
          <w:lang w:val="lv-LV"/>
        </w:rPr>
        <w:t>speciālistes Santas Platperes</w:t>
      </w:r>
      <w:r w:rsidR="00296AD1" w:rsidRPr="00975F7E">
        <w:rPr>
          <w:rFonts w:ascii="Times New Roman" w:hAnsi="Times New Roman" w:cs="Times New Roman"/>
          <w:sz w:val="18"/>
          <w:szCs w:val="18"/>
          <w:lang w:val="lv-LV"/>
        </w:rPr>
        <w:t xml:space="preserve"> </w:t>
      </w:r>
      <w:r w:rsidR="00C5292C" w:rsidRPr="00975F7E">
        <w:rPr>
          <w:rFonts w:ascii="Times New Roman" w:hAnsi="Times New Roman" w:cs="Times New Roman"/>
          <w:sz w:val="18"/>
          <w:szCs w:val="18"/>
          <w:lang w:val="lv-LV"/>
        </w:rPr>
        <w:t>personā</w:t>
      </w:r>
      <w:r w:rsidRPr="00975F7E">
        <w:rPr>
          <w:rFonts w:ascii="Times New Roman" w:hAnsi="Times New Roman" w:cs="Times New Roman"/>
          <w:sz w:val="18"/>
          <w:szCs w:val="18"/>
          <w:lang w:val="lv-LV"/>
        </w:rPr>
        <w:t>,</w:t>
      </w:r>
      <w:r w:rsidR="00C5292C" w:rsidRPr="00975F7E">
        <w:rPr>
          <w:rFonts w:ascii="Times New Roman" w:hAnsi="Times New Roman" w:cs="Times New Roman"/>
          <w:sz w:val="18"/>
          <w:szCs w:val="18"/>
          <w:lang w:val="lv-LV"/>
        </w:rPr>
        <w:t xml:space="preserve"> </w:t>
      </w:r>
      <w:r w:rsidR="00AB37EC" w:rsidRPr="00975F7E">
        <w:rPr>
          <w:rFonts w:ascii="Times New Roman" w:hAnsi="Times New Roman" w:cs="Times New Roman"/>
          <w:sz w:val="18"/>
          <w:szCs w:val="18"/>
          <w:lang w:val="lv-LV"/>
        </w:rPr>
        <w:t>kur</w:t>
      </w:r>
      <w:r w:rsidRPr="00975F7E">
        <w:rPr>
          <w:rFonts w:ascii="Times New Roman" w:hAnsi="Times New Roman" w:cs="Times New Roman"/>
          <w:sz w:val="18"/>
          <w:szCs w:val="18"/>
          <w:lang w:val="lv-LV"/>
        </w:rPr>
        <w:t xml:space="preserve">a rīkojas pamatojoties uz rīkojumu, no vienas </w:t>
      </w:r>
      <w:r w:rsidR="00C5292C" w:rsidRPr="00975F7E">
        <w:rPr>
          <w:rFonts w:ascii="Times New Roman" w:hAnsi="Times New Roman" w:cs="Times New Roman"/>
          <w:sz w:val="18"/>
          <w:szCs w:val="18"/>
          <w:lang w:val="lv-LV"/>
        </w:rPr>
        <w:t>p</w:t>
      </w:r>
      <w:r w:rsidRPr="00975F7E">
        <w:rPr>
          <w:rFonts w:ascii="Times New Roman" w:hAnsi="Times New Roman" w:cs="Times New Roman"/>
          <w:sz w:val="18"/>
          <w:szCs w:val="18"/>
          <w:lang w:val="lv-LV"/>
        </w:rPr>
        <w:t>uses, un ______________________________________ (turpmāk tekstā – Izpildītājs</w:t>
      </w:r>
      <w:bookmarkStart w:id="1" w:name="_Hlk52440225"/>
      <w:r w:rsidRPr="00975F7E">
        <w:rPr>
          <w:rFonts w:ascii="Times New Roman" w:hAnsi="Times New Roman" w:cs="Times New Roman"/>
          <w:sz w:val="18"/>
          <w:szCs w:val="18"/>
          <w:lang w:val="lv-LV"/>
        </w:rPr>
        <w:t>), kura izpildījums jebkad ir fiksēts fonogrammā vai audiovizuālā darbā</w:t>
      </w:r>
      <w:bookmarkEnd w:id="1"/>
      <w:r w:rsidRPr="00975F7E">
        <w:rPr>
          <w:rFonts w:ascii="Times New Roman" w:hAnsi="Times New Roman" w:cs="Times New Roman"/>
          <w:sz w:val="18"/>
          <w:szCs w:val="18"/>
          <w:lang w:val="lv-LV"/>
        </w:rPr>
        <w:t>, no otras puses, abi kopā turpmāk tekstā – Puses, noslēdz šo līgumu par sekojošo:</w:t>
      </w:r>
    </w:p>
    <w:p w14:paraId="23340DC6" w14:textId="0A3104A8" w:rsidR="008C2B8F" w:rsidRPr="00975F7E" w:rsidRDefault="00AE1C0B" w:rsidP="00C5292C">
      <w:pPr>
        <w:pStyle w:val="Sarakstarindkopa"/>
        <w:numPr>
          <w:ilvl w:val="0"/>
          <w:numId w:val="1"/>
        </w:numPr>
        <w:spacing w:after="0" w:line="240" w:lineRule="auto"/>
        <w:ind w:left="357" w:hanging="357"/>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Vispārīgie noteikumi</w:t>
      </w:r>
    </w:p>
    <w:p w14:paraId="09F7E99A" w14:textId="34B04357" w:rsidR="008C2B8F" w:rsidRPr="00975F7E" w:rsidRDefault="00AE1C0B" w:rsidP="00DB2A76">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Izpildītājs dod izņēmuma (ekskluzīvas) tiesības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Latvijā un ārvalstīs</w:t>
      </w:r>
      <w:r w:rsidR="00DB2A76" w:rsidRPr="00975F7E">
        <w:rPr>
          <w:rFonts w:ascii="Times New Roman" w:hAnsi="Times New Roman" w:cs="Times New Roman"/>
          <w:sz w:val="18"/>
          <w:szCs w:val="18"/>
          <w:lang w:val="lv-LV"/>
        </w:rPr>
        <w:t xml:space="preserve"> administrēt</w:t>
      </w:r>
      <w:r w:rsidRPr="00975F7E">
        <w:rPr>
          <w:rFonts w:ascii="Times New Roman" w:hAnsi="Times New Roman" w:cs="Times New Roman"/>
          <w:sz w:val="18"/>
          <w:szCs w:val="18"/>
          <w:lang w:val="lv-LV"/>
        </w:rPr>
        <w:t xml:space="preserve"> šādas savas tiesības uz atlīdzību par izpildījumu fiksāciju</w:t>
      </w:r>
      <w:r w:rsidR="00930E4D" w:rsidRPr="00975F7E">
        <w:rPr>
          <w:rFonts w:ascii="Times New Roman" w:hAnsi="Times New Roman" w:cs="Times New Roman"/>
          <w:sz w:val="18"/>
          <w:szCs w:val="18"/>
          <w:lang w:val="lv-LV"/>
        </w:rPr>
        <w:t xml:space="preserve"> izmantošanu</w:t>
      </w:r>
      <w:r w:rsidRPr="00975F7E">
        <w:rPr>
          <w:rFonts w:ascii="Times New Roman" w:hAnsi="Times New Roman" w:cs="Times New Roman"/>
          <w:sz w:val="18"/>
          <w:szCs w:val="18"/>
          <w:lang w:val="lv-LV"/>
        </w:rPr>
        <w:t xml:space="preserve"> un tiesības atļaut vai aizliegt izpildījumu fiksācijas:</w:t>
      </w:r>
    </w:p>
    <w:p w14:paraId="06C9660E" w14:textId="071A8370"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bookmarkStart w:id="2" w:name="_Hlk52439979"/>
      <w:r w:rsidRPr="00975F7E">
        <w:rPr>
          <w:rFonts w:ascii="Times New Roman" w:hAnsi="Times New Roman" w:cs="Times New Roman"/>
          <w:sz w:val="18"/>
          <w:szCs w:val="18"/>
          <w:lang w:val="lv-LV"/>
        </w:rPr>
        <w:t>raid</w:t>
      </w:r>
      <w:r w:rsidR="00930E4D" w:rsidRPr="00975F7E">
        <w:rPr>
          <w:rFonts w:ascii="Times New Roman" w:hAnsi="Times New Roman" w:cs="Times New Roman"/>
          <w:sz w:val="18"/>
          <w:szCs w:val="18"/>
          <w:lang w:val="lv-LV"/>
        </w:rPr>
        <w:t>ot</w:t>
      </w:r>
      <w:r w:rsidRPr="00975F7E">
        <w:rPr>
          <w:rFonts w:ascii="Times New Roman" w:hAnsi="Times New Roman" w:cs="Times New Roman"/>
          <w:sz w:val="18"/>
          <w:szCs w:val="18"/>
          <w:lang w:val="lv-LV"/>
        </w:rPr>
        <w:t>;</w:t>
      </w:r>
    </w:p>
    <w:p w14:paraId="775CE7E5" w14:textId="326C8622"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retranslē</w:t>
      </w:r>
      <w:r w:rsidR="00930E4D" w:rsidRPr="00975F7E">
        <w:rPr>
          <w:rFonts w:ascii="Times New Roman" w:hAnsi="Times New Roman" w:cs="Times New Roman"/>
          <w:sz w:val="18"/>
          <w:szCs w:val="18"/>
          <w:lang w:val="lv-LV"/>
        </w:rPr>
        <w:t>jot</w:t>
      </w:r>
      <w:r w:rsidRPr="00975F7E">
        <w:rPr>
          <w:rFonts w:ascii="Times New Roman" w:hAnsi="Times New Roman" w:cs="Times New Roman"/>
          <w:sz w:val="18"/>
          <w:szCs w:val="18"/>
          <w:lang w:val="lv-LV"/>
        </w:rPr>
        <w:t xml:space="preserve"> pa kabeļiem;</w:t>
      </w:r>
    </w:p>
    <w:p w14:paraId="423940F7" w14:textId="16BF1922"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publiski izpild</w:t>
      </w:r>
      <w:r w:rsidR="00930E4D" w:rsidRPr="00975F7E">
        <w:rPr>
          <w:rFonts w:ascii="Times New Roman" w:hAnsi="Times New Roman" w:cs="Times New Roman"/>
          <w:sz w:val="18"/>
          <w:szCs w:val="18"/>
          <w:lang w:val="lv-LV"/>
        </w:rPr>
        <w:t>ot</w:t>
      </w:r>
      <w:r w:rsidRPr="00975F7E">
        <w:rPr>
          <w:rFonts w:ascii="Times New Roman" w:hAnsi="Times New Roman" w:cs="Times New Roman"/>
          <w:sz w:val="18"/>
          <w:szCs w:val="18"/>
          <w:lang w:val="lv-LV"/>
        </w:rPr>
        <w:t>;</w:t>
      </w:r>
    </w:p>
    <w:p w14:paraId="297E187A" w14:textId="4F0541B0" w:rsidR="00AE1C0B" w:rsidRPr="00975F7E" w:rsidRDefault="00930E4D"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publiskojot raidījumus, kas sastāv no komerciālos nolūkos publicētām fonogrammām</w:t>
      </w:r>
      <w:r w:rsidR="00AE1C0B" w:rsidRPr="00975F7E">
        <w:rPr>
          <w:rFonts w:ascii="Times New Roman" w:hAnsi="Times New Roman" w:cs="Times New Roman"/>
          <w:sz w:val="18"/>
          <w:szCs w:val="18"/>
          <w:lang w:val="lv-LV"/>
        </w:rPr>
        <w:t>;</w:t>
      </w:r>
    </w:p>
    <w:p w14:paraId="657DC481" w14:textId="6161AA80" w:rsidR="00AE1C0B" w:rsidRPr="00975F7E" w:rsidRDefault="00930E4D"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fonogrammās fiksēto izpildījumu padarīšanu pieejamu sabiedrībai pa vadiem vai citādā veidā tādējādi, ka tiem var piekļūt individuāli izraudzītā vietā un individuāli izraudzītā laikā (TV un radio arhīvi)</w:t>
      </w:r>
      <w:r w:rsidR="00AE1C0B" w:rsidRPr="00975F7E">
        <w:rPr>
          <w:rFonts w:ascii="Times New Roman" w:hAnsi="Times New Roman" w:cs="Times New Roman"/>
          <w:sz w:val="18"/>
          <w:szCs w:val="18"/>
          <w:lang w:val="lv-LV"/>
        </w:rPr>
        <w:t>;</w:t>
      </w:r>
    </w:p>
    <w:p w14:paraId="24E86DF2" w14:textId="4B51F71D" w:rsidR="00AE1C0B" w:rsidRPr="00975F7E" w:rsidRDefault="00930E4D"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w:t>
      </w:r>
      <w:r w:rsidR="00AE1C0B" w:rsidRPr="00975F7E">
        <w:rPr>
          <w:rFonts w:ascii="Times New Roman" w:hAnsi="Times New Roman" w:cs="Times New Roman"/>
          <w:sz w:val="18"/>
          <w:szCs w:val="18"/>
          <w:lang w:val="lv-LV"/>
        </w:rPr>
        <w:t>nomā</w:t>
      </w:r>
      <w:r w:rsidRPr="00975F7E">
        <w:rPr>
          <w:rFonts w:ascii="Times New Roman" w:hAnsi="Times New Roman" w:cs="Times New Roman"/>
          <w:sz w:val="18"/>
          <w:szCs w:val="18"/>
          <w:lang w:val="lv-LV"/>
        </w:rPr>
        <w:t>jot</w:t>
      </w:r>
      <w:r w:rsidR="00AE1C0B" w:rsidRPr="00975F7E">
        <w:rPr>
          <w:rFonts w:ascii="Times New Roman" w:hAnsi="Times New Roman" w:cs="Times New Roman"/>
          <w:sz w:val="18"/>
          <w:szCs w:val="18"/>
          <w:lang w:val="lv-LV"/>
        </w:rPr>
        <w:t>;</w:t>
      </w:r>
    </w:p>
    <w:p w14:paraId="03CE91AB" w14:textId="27728D98"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publiski patapin</w:t>
      </w:r>
      <w:r w:rsidR="00930E4D" w:rsidRPr="00975F7E">
        <w:rPr>
          <w:rFonts w:ascii="Times New Roman" w:hAnsi="Times New Roman" w:cs="Times New Roman"/>
          <w:sz w:val="18"/>
          <w:szCs w:val="18"/>
          <w:lang w:val="lv-LV"/>
        </w:rPr>
        <w:t>ot</w:t>
      </w:r>
      <w:r w:rsidRPr="00975F7E">
        <w:rPr>
          <w:rFonts w:ascii="Times New Roman" w:hAnsi="Times New Roman" w:cs="Times New Roman"/>
          <w:sz w:val="18"/>
          <w:szCs w:val="18"/>
          <w:lang w:val="lv-LV"/>
        </w:rPr>
        <w:t>;</w:t>
      </w:r>
    </w:p>
    <w:p w14:paraId="26B6FBCE" w14:textId="3B551C8F" w:rsidR="00AE1C0B" w:rsidRPr="00975F7E" w:rsidRDefault="00930E4D"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reproducējot personiskām vajadzībām</w:t>
      </w:r>
      <w:r w:rsidR="00AE1C0B" w:rsidRPr="00975F7E">
        <w:rPr>
          <w:rFonts w:ascii="Times New Roman" w:hAnsi="Times New Roman" w:cs="Times New Roman"/>
          <w:sz w:val="18"/>
          <w:szCs w:val="18"/>
          <w:lang w:val="lv-LV"/>
        </w:rPr>
        <w:t>;</w:t>
      </w:r>
    </w:p>
    <w:p w14:paraId="54E6C788"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bookmarkStart w:id="3" w:name="_Hlk51842915"/>
      <w:r w:rsidRPr="00975F7E">
        <w:rPr>
          <w:rFonts w:ascii="Times New Roman" w:hAnsi="Times New Roman" w:cs="Times New Roman"/>
          <w:sz w:val="18"/>
          <w:szCs w:val="18"/>
          <w:lang w:val="lv-LV"/>
        </w:rPr>
        <w:t>kā arī citas normatīvajos aktos minētās tiesības, kuras nevar nodrošināt individuālā kārtā vai kuru aizsardzība ir apgrūtināta.</w:t>
      </w:r>
    </w:p>
    <w:bookmarkEnd w:id="2"/>
    <w:bookmarkEnd w:id="3"/>
    <w:p w14:paraId="34818100" w14:textId="77777777" w:rsidR="008C2B8F" w:rsidRPr="00975F7E" w:rsidRDefault="008C2B8F" w:rsidP="008C2B8F">
      <w:pPr>
        <w:pStyle w:val="Sarakstarindkopa"/>
        <w:spacing w:after="0" w:line="240" w:lineRule="auto"/>
        <w:ind w:left="1224"/>
        <w:contextualSpacing w:val="0"/>
        <w:jc w:val="both"/>
        <w:rPr>
          <w:rFonts w:ascii="Times New Roman" w:hAnsi="Times New Roman" w:cs="Times New Roman"/>
          <w:sz w:val="18"/>
          <w:szCs w:val="18"/>
          <w:lang w:val="lv-LV"/>
        </w:rPr>
      </w:pPr>
    </w:p>
    <w:p w14:paraId="673EB99C" w14:textId="36AEEAA6"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Izpildītājs nodod izņēmuma reproducēšanas un izplatīšanas tiesības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attiecībā uz fonogrammās fiksētajiem izpildījumiem, kas fiksēti vai publicēti Latvijā līdz 1993.</w:t>
      </w:r>
      <w:r w:rsidR="0048619E" w:rsidRPr="00975F7E">
        <w:rPr>
          <w:rFonts w:ascii="Times New Roman" w:hAnsi="Times New Roman" w:cs="Times New Roman"/>
          <w:sz w:val="18"/>
          <w:szCs w:val="18"/>
          <w:lang w:val="lv-LV"/>
        </w:rPr>
        <w:t> </w:t>
      </w:r>
      <w:r w:rsidRPr="00975F7E">
        <w:rPr>
          <w:rFonts w:ascii="Times New Roman" w:hAnsi="Times New Roman" w:cs="Times New Roman"/>
          <w:sz w:val="18"/>
          <w:szCs w:val="18"/>
          <w:lang w:val="lv-LV"/>
        </w:rPr>
        <w:t>gada 15.</w:t>
      </w:r>
      <w:r w:rsidR="0048619E" w:rsidRPr="00975F7E">
        <w:rPr>
          <w:rFonts w:ascii="Times New Roman" w:hAnsi="Times New Roman" w:cs="Times New Roman"/>
          <w:sz w:val="18"/>
          <w:szCs w:val="18"/>
          <w:lang w:val="lv-LV"/>
        </w:rPr>
        <w:t> </w:t>
      </w:r>
      <w:r w:rsidRPr="00975F7E">
        <w:rPr>
          <w:rFonts w:ascii="Times New Roman" w:hAnsi="Times New Roman" w:cs="Times New Roman"/>
          <w:sz w:val="18"/>
          <w:szCs w:val="18"/>
          <w:lang w:val="lv-LV"/>
        </w:rPr>
        <w:t>maijam.</w:t>
      </w:r>
    </w:p>
    <w:p w14:paraId="7F52329B" w14:textId="77777777" w:rsidR="004104A7" w:rsidRPr="00975F7E" w:rsidRDefault="004104A7" w:rsidP="00D92D35">
      <w:pPr>
        <w:pStyle w:val="Sarakstarindkopa"/>
        <w:spacing w:after="0" w:line="240" w:lineRule="auto"/>
        <w:ind w:left="709" w:hanging="349"/>
        <w:contextualSpacing w:val="0"/>
        <w:jc w:val="both"/>
        <w:rPr>
          <w:rFonts w:ascii="Times New Roman" w:hAnsi="Times New Roman" w:cs="Times New Roman"/>
          <w:sz w:val="18"/>
          <w:szCs w:val="18"/>
          <w:lang w:val="lv-LV"/>
        </w:rPr>
      </w:pPr>
    </w:p>
    <w:p w14:paraId="6C6382FD" w14:textId="0F6C6BDB"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Lai nodrošinātu Izpildītāja tiesību administrēšanu ārvalstīs,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slēdz savstarpējās pārstāvniecības līgumus ar ārvalstu organizācijām.</w:t>
      </w:r>
    </w:p>
    <w:p w14:paraId="4D727AAA" w14:textId="77777777" w:rsidR="004104A7" w:rsidRPr="00975F7E" w:rsidRDefault="004104A7" w:rsidP="00D92D35">
      <w:pPr>
        <w:spacing w:after="0" w:line="240" w:lineRule="auto"/>
        <w:ind w:left="709" w:hanging="349"/>
        <w:jc w:val="both"/>
        <w:rPr>
          <w:rFonts w:ascii="Times New Roman" w:hAnsi="Times New Roman" w:cs="Times New Roman"/>
          <w:sz w:val="18"/>
          <w:szCs w:val="18"/>
          <w:lang w:val="lv-LV"/>
        </w:rPr>
      </w:pPr>
    </w:p>
    <w:p w14:paraId="40A524A3" w14:textId="638424EC"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Izpildītājs piekrīt tam, ka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darbojas saskaņā ar tās Statūtiem,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biedru kopsapulces un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Padomes lēmumiem.</w:t>
      </w:r>
    </w:p>
    <w:p w14:paraId="5F8952C4" w14:textId="77777777" w:rsidR="004104A7" w:rsidRPr="00975F7E" w:rsidRDefault="004104A7" w:rsidP="00D92D35">
      <w:pPr>
        <w:spacing w:after="0" w:line="240" w:lineRule="auto"/>
        <w:ind w:left="709" w:hanging="349"/>
        <w:jc w:val="both"/>
        <w:rPr>
          <w:rFonts w:ascii="Times New Roman" w:hAnsi="Times New Roman" w:cs="Times New Roman"/>
          <w:sz w:val="18"/>
          <w:szCs w:val="18"/>
          <w:lang w:val="lv-LV"/>
        </w:rPr>
      </w:pPr>
    </w:p>
    <w:p w14:paraId="1A7B5D74" w14:textId="77777777"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Izpildītājs un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īsteno un nodrošina savas tiesības un pienākumus saskaņā ar spēkā esošajiem normatīvajiem aktiem un šo līgumu.</w:t>
      </w:r>
    </w:p>
    <w:p w14:paraId="09BCF59F" w14:textId="77777777" w:rsidR="008C2B8F" w:rsidRPr="00975F7E" w:rsidRDefault="008C2B8F" w:rsidP="008C2B8F">
      <w:pPr>
        <w:pStyle w:val="Sarakstarindkopa"/>
        <w:spacing w:after="0" w:line="240" w:lineRule="auto"/>
        <w:ind w:left="792"/>
        <w:contextualSpacing w:val="0"/>
        <w:jc w:val="both"/>
        <w:rPr>
          <w:rFonts w:ascii="Times New Roman" w:hAnsi="Times New Roman" w:cs="Times New Roman"/>
          <w:sz w:val="18"/>
          <w:szCs w:val="18"/>
          <w:lang w:val="lv-LV"/>
        </w:rPr>
      </w:pPr>
    </w:p>
    <w:p w14:paraId="57CCF95C" w14:textId="29C62AC3" w:rsidR="008C2B8F" w:rsidRPr="00975F7E" w:rsidRDefault="00AE1C0B" w:rsidP="004104A7">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proofErr w:type="spellStart"/>
      <w:r w:rsidRPr="00975F7E">
        <w:rPr>
          <w:rFonts w:ascii="Times New Roman" w:hAnsi="Times New Roman" w:cs="Times New Roman"/>
          <w:b/>
          <w:bCs/>
          <w:sz w:val="18"/>
          <w:szCs w:val="18"/>
          <w:lang w:val="lv-LV"/>
        </w:rPr>
        <w:t>LaIPA</w:t>
      </w:r>
      <w:proofErr w:type="spellEnd"/>
      <w:r w:rsidRPr="00975F7E">
        <w:rPr>
          <w:rFonts w:ascii="Times New Roman" w:hAnsi="Times New Roman" w:cs="Times New Roman"/>
          <w:b/>
          <w:bCs/>
          <w:sz w:val="18"/>
          <w:szCs w:val="18"/>
          <w:lang w:val="lv-LV"/>
        </w:rPr>
        <w:t xml:space="preserve"> administrēšanas pienākumi</w:t>
      </w:r>
    </w:p>
    <w:p w14:paraId="76B9E5F8" w14:textId="2D3BEFD0" w:rsidR="008C2B8F"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apņemas: </w:t>
      </w:r>
    </w:p>
    <w:p w14:paraId="54B851B4"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vienoties ar izmantotājiem par Izpildītāja izpildījumu fiksāciju izmantošanu un izmantošanas nosacījumiem;</w:t>
      </w:r>
    </w:p>
    <w:p w14:paraId="3E2354E9"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veikt Izpildītājam pienākošās atlīdzības iekasēšanu un izmaksāšanu;</w:t>
      </w:r>
    </w:p>
    <w:p w14:paraId="6C7D4569"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pēc Izpildītāja rakstiska pieprasījuma 10 dienu laikā rakstiski sniegt informāciju par izpildījuma fiksāciju izmantošanu un iekasēto atlīdzību;</w:t>
      </w:r>
    </w:p>
    <w:p w14:paraId="1CDCB406"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pēc Izpildītāja rakstiska pieprasījuma 10 dienu laikā rakstiski sniegt informāciju par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biedru kopsapulcē pieņemtajiem lēmumiem;</w:t>
      </w:r>
    </w:p>
    <w:p w14:paraId="59F30CCA"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īstenot tai piešķirtās izņēmuma (ekskluzīvās) tiesības, nenodarot materiālu vai morālu kaitējumu Izpildītājam;</w:t>
      </w:r>
    </w:p>
    <w:p w14:paraId="5C3E8D94"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slēgt savstarpējus pārstāvniecības līgumus ar ārvalstu organizācijām.</w:t>
      </w:r>
    </w:p>
    <w:p w14:paraId="66CA4BB1" w14:textId="77777777" w:rsidR="008C2B8F" w:rsidRPr="00975F7E" w:rsidRDefault="008C2B8F" w:rsidP="008C2B8F">
      <w:pPr>
        <w:pStyle w:val="Sarakstarindkopa"/>
        <w:spacing w:after="0" w:line="240" w:lineRule="auto"/>
        <w:ind w:left="1224"/>
        <w:contextualSpacing w:val="0"/>
        <w:jc w:val="both"/>
        <w:rPr>
          <w:rFonts w:ascii="Times New Roman" w:hAnsi="Times New Roman" w:cs="Times New Roman"/>
          <w:sz w:val="18"/>
          <w:szCs w:val="18"/>
          <w:lang w:val="lv-LV"/>
        </w:rPr>
      </w:pPr>
    </w:p>
    <w:p w14:paraId="79C6B8D6" w14:textId="6F6BC631"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Ja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atkārtoti un pastāvīgi nepilda 2.1.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punkta </w:t>
      </w:r>
      <w:bookmarkStart w:id="4" w:name="_Hlk51576395"/>
      <w:r w:rsidR="00AB37EC" w:rsidRPr="00975F7E">
        <w:rPr>
          <w:rFonts w:ascii="Times New Roman" w:hAnsi="Times New Roman" w:cs="Times New Roman"/>
          <w:sz w:val="18"/>
          <w:szCs w:val="18"/>
          <w:lang w:val="lv-LV"/>
        </w:rPr>
        <w:t>2.1.2., 2.1.3., 2.1.4. un 2.1.5.</w:t>
      </w:r>
      <w:bookmarkEnd w:id="4"/>
      <w:r w:rsidRPr="00975F7E">
        <w:rPr>
          <w:rFonts w:ascii="Times New Roman" w:hAnsi="Times New Roman" w:cs="Times New Roman"/>
          <w:sz w:val="18"/>
          <w:szCs w:val="18"/>
          <w:lang w:val="lv-LV"/>
        </w:rPr>
        <w:t xml:space="preserve"> apakšpunktā minētos pienākumus, tad Izpildītājs ir tiesīgs vienpusēji lauzt šo līgumu, par to paziņojot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1 mēnesi iepriekš.</w:t>
      </w:r>
    </w:p>
    <w:p w14:paraId="149F3885" w14:textId="77777777" w:rsidR="004104A7" w:rsidRPr="00975F7E" w:rsidRDefault="004104A7" w:rsidP="00D92D35">
      <w:pPr>
        <w:spacing w:after="0" w:line="240" w:lineRule="auto"/>
        <w:ind w:left="709" w:hanging="349"/>
        <w:jc w:val="both"/>
        <w:rPr>
          <w:rFonts w:ascii="Times New Roman" w:hAnsi="Times New Roman" w:cs="Times New Roman"/>
          <w:sz w:val="18"/>
          <w:szCs w:val="18"/>
          <w:lang w:val="lv-LV"/>
        </w:rPr>
      </w:pPr>
    </w:p>
    <w:p w14:paraId="57ADED64" w14:textId="69143BB7"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Ja trešās personas pārkāpj šā līguma 1.1.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punkta apakšpunktos un 1.2.</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punktā minētās tiesības,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var vērsties tiesā bez Izpildītāja papildu pilnvarojuma.</w:t>
      </w:r>
    </w:p>
    <w:p w14:paraId="4678F4B6" w14:textId="77777777" w:rsidR="008C2B8F" w:rsidRPr="00975F7E" w:rsidRDefault="008C2B8F" w:rsidP="008C2B8F">
      <w:pPr>
        <w:pStyle w:val="Sarakstarindkopa"/>
        <w:spacing w:after="0" w:line="240" w:lineRule="auto"/>
        <w:ind w:left="792"/>
        <w:contextualSpacing w:val="0"/>
        <w:jc w:val="both"/>
        <w:rPr>
          <w:rFonts w:ascii="Times New Roman" w:hAnsi="Times New Roman" w:cs="Times New Roman"/>
          <w:sz w:val="18"/>
          <w:szCs w:val="18"/>
          <w:lang w:val="lv-LV"/>
        </w:rPr>
      </w:pPr>
    </w:p>
    <w:p w14:paraId="1BCAB08C" w14:textId="3407DA5D" w:rsidR="008C2B8F" w:rsidRPr="00975F7E" w:rsidRDefault="00AE1C0B" w:rsidP="004104A7">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Izpildītāja pienākumi</w:t>
      </w:r>
    </w:p>
    <w:p w14:paraId="3EA81F1C" w14:textId="678E73ED" w:rsidR="008C2B8F"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Izpildītājs apņemas:</w:t>
      </w:r>
    </w:p>
    <w:p w14:paraId="52BE4AE4" w14:textId="54EA9A56"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14 dienu laikā pēc šā līguma noslēgšanas elektroniski, izmantojot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Datu sistēmu, iesniegt informāciju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par saviem fonogrammā vai audiovizuālā darbā fiksētajiem izpildījumiem;</w:t>
      </w:r>
    </w:p>
    <w:p w14:paraId="694BDEDF" w14:textId="7D114DE3"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regulāri, 14 dienu laikā pēc sava izpildījuma fiksācijas fonogrammā vai audiovizuālā darbā</w:t>
      </w:r>
      <w:r w:rsidR="0048619E" w:rsidRPr="00975F7E">
        <w:rPr>
          <w:rFonts w:ascii="Times New Roman" w:hAnsi="Times New Roman" w:cs="Times New Roman"/>
          <w:sz w:val="18"/>
          <w:szCs w:val="18"/>
          <w:lang w:val="lv-LV"/>
        </w:rPr>
        <w:t>,</w:t>
      </w:r>
      <w:r w:rsidRPr="00975F7E">
        <w:rPr>
          <w:rFonts w:ascii="Times New Roman" w:hAnsi="Times New Roman" w:cs="Times New Roman"/>
          <w:sz w:val="18"/>
          <w:szCs w:val="18"/>
          <w:lang w:val="lv-LV"/>
        </w:rPr>
        <w:t xml:space="preserve"> elektroniski, izmantojot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Datu sistēmu, iesniegt informāciju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par saviem fonogrammā vai audiovizuālā darbā fiksētajiem izpildījumiem;</w:t>
      </w:r>
    </w:p>
    <w:p w14:paraId="1EB20D3F"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nekavējoties elektroniski, izmantojot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Datu sistēmu, iesniegt informāciju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par personas datu (vārda, uzvārda, dzīves vietas u.c.) maiņu;</w:t>
      </w:r>
    </w:p>
    <w:p w14:paraId="64C2004D" w14:textId="17A0518C" w:rsidR="00843230" w:rsidRPr="00975F7E" w:rsidRDefault="00AE1C0B" w:rsidP="00843230">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atturēties slēgt līdzīga vai tāda paša satura vai rakstura līgumus ar citām fiziskām vai juridiskām personām, kā arī atturēties slēgt tādus līgumus, kas ir pretrunā ar šo līgumu.</w:t>
      </w:r>
    </w:p>
    <w:p w14:paraId="7CCEBFD9" w14:textId="77777777" w:rsidR="008C2B8F" w:rsidRPr="00975F7E" w:rsidRDefault="008C2B8F" w:rsidP="008C2B8F">
      <w:pPr>
        <w:pStyle w:val="Sarakstarindkopa"/>
        <w:spacing w:after="0" w:line="240" w:lineRule="auto"/>
        <w:ind w:left="1224"/>
        <w:contextualSpacing w:val="0"/>
        <w:jc w:val="both"/>
        <w:rPr>
          <w:rFonts w:ascii="Times New Roman" w:hAnsi="Times New Roman" w:cs="Times New Roman"/>
          <w:sz w:val="18"/>
          <w:szCs w:val="18"/>
          <w:lang w:val="lv-LV"/>
        </w:rPr>
      </w:pPr>
    </w:p>
    <w:p w14:paraId="22A2EEEE" w14:textId="7C65156A" w:rsidR="00AE1C0B" w:rsidRPr="00975F7E" w:rsidRDefault="00AE1C0B" w:rsidP="00282FF3">
      <w:pPr>
        <w:pStyle w:val="Sarakstarindkopa"/>
        <w:numPr>
          <w:ilvl w:val="1"/>
          <w:numId w:val="1"/>
        </w:numPr>
        <w:spacing w:after="0" w:line="240" w:lineRule="auto"/>
        <w:ind w:left="709" w:hanging="352"/>
        <w:contextualSpacing w:val="0"/>
        <w:jc w:val="both"/>
        <w:rPr>
          <w:rFonts w:ascii="Times New Roman" w:hAnsi="Times New Roman" w:cs="Times New Roman"/>
          <w:sz w:val="18"/>
          <w:szCs w:val="18"/>
          <w:lang w:val="lv-LV"/>
        </w:rPr>
      </w:pPr>
      <w:bookmarkStart w:id="5" w:name="_Hlk52440276"/>
      <w:r w:rsidRPr="00975F7E">
        <w:rPr>
          <w:rFonts w:ascii="Times New Roman" w:hAnsi="Times New Roman" w:cs="Times New Roman"/>
          <w:sz w:val="18"/>
          <w:szCs w:val="18"/>
          <w:lang w:val="lv-LV"/>
        </w:rPr>
        <w:lastRenderedPageBreak/>
        <w:t>Ja Izpildītājs nepilda 3.1.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punkta </w:t>
      </w:r>
      <w:bookmarkStart w:id="6" w:name="_Hlk51576264"/>
      <w:r w:rsidR="00AB37EC" w:rsidRPr="00975F7E">
        <w:rPr>
          <w:rFonts w:ascii="Times New Roman" w:hAnsi="Times New Roman" w:cs="Times New Roman"/>
          <w:sz w:val="18"/>
          <w:szCs w:val="18"/>
          <w:lang w:val="lv-LV"/>
        </w:rPr>
        <w:t>3.1.1., 3.1.2. un 3.1.3.</w:t>
      </w:r>
      <w:bookmarkEnd w:id="6"/>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apakšpunktā minētos pienākumus vai sniedz neprecīzu vai nepatiesu informāciju par saviem fonogrammā vai audiovizuālā darbā fiksētajiem izpildījumiem un personas datiem, tad no Izpildītājam pienākošās atlīdzības papildus tiek atskaitīti tie izdevumi, kas ir bijuši nepieciešami, lai noskaidrotu precīzu iepriekšminēto informāciju un datus. Atskaitījumiem ir jābūt pamatotiem un par tiem jāinformē Izpildītājs.</w:t>
      </w:r>
    </w:p>
    <w:bookmarkEnd w:id="5"/>
    <w:p w14:paraId="4CF36E21" w14:textId="77777777" w:rsidR="00843230" w:rsidRPr="00975F7E" w:rsidRDefault="00843230" w:rsidP="00D92D35">
      <w:pPr>
        <w:pStyle w:val="Sarakstarindkopa"/>
        <w:spacing w:after="0" w:line="240" w:lineRule="auto"/>
        <w:ind w:left="709" w:hanging="349"/>
        <w:contextualSpacing w:val="0"/>
        <w:jc w:val="both"/>
        <w:rPr>
          <w:rFonts w:ascii="Times New Roman" w:hAnsi="Times New Roman" w:cs="Times New Roman"/>
          <w:sz w:val="18"/>
          <w:szCs w:val="18"/>
          <w:lang w:val="lv-LV"/>
        </w:rPr>
      </w:pPr>
    </w:p>
    <w:p w14:paraId="5FB4E71E" w14:textId="31D4D41C"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Ja Izpildītājs atkārtoti un pastāvīgi nepilda 3.1.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punkta </w:t>
      </w:r>
      <w:r w:rsidR="00AB37EC" w:rsidRPr="00975F7E">
        <w:rPr>
          <w:rFonts w:ascii="Times New Roman" w:hAnsi="Times New Roman" w:cs="Times New Roman"/>
          <w:sz w:val="18"/>
          <w:szCs w:val="18"/>
          <w:lang w:val="lv-LV"/>
        </w:rPr>
        <w:t xml:space="preserve">3.1.1., 3.1.2. un 3.1.3. </w:t>
      </w:r>
      <w:r w:rsidRPr="00975F7E">
        <w:rPr>
          <w:rFonts w:ascii="Times New Roman" w:hAnsi="Times New Roman" w:cs="Times New Roman"/>
          <w:sz w:val="18"/>
          <w:szCs w:val="18"/>
          <w:lang w:val="lv-LV"/>
        </w:rPr>
        <w:t xml:space="preserve">apakšpunktā minētos pienākumus,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ir tiesīga vienpusēji lauzt šo līgumu, par to paziņojot Izpildītājam 1 mēnesi iepriekš.</w:t>
      </w:r>
    </w:p>
    <w:p w14:paraId="4CDA1422" w14:textId="77777777" w:rsidR="00843230" w:rsidRPr="00975F7E" w:rsidRDefault="00843230" w:rsidP="00D92D35">
      <w:pPr>
        <w:spacing w:after="0" w:line="240" w:lineRule="auto"/>
        <w:ind w:left="709" w:hanging="349"/>
        <w:jc w:val="both"/>
        <w:rPr>
          <w:rFonts w:ascii="Times New Roman" w:hAnsi="Times New Roman" w:cs="Times New Roman"/>
          <w:sz w:val="18"/>
          <w:szCs w:val="18"/>
          <w:lang w:val="lv-LV"/>
        </w:rPr>
      </w:pPr>
    </w:p>
    <w:p w14:paraId="3A134EC1" w14:textId="16FA253A"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Pārkāpjot šī līguma 3.1. punkta </w:t>
      </w:r>
      <w:r w:rsidR="00AB37EC" w:rsidRPr="00975F7E">
        <w:rPr>
          <w:rFonts w:ascii="Times New Roman" w:hAnsi="Times New Roman" w:cs="Times New Roman"/>
          <w:sz w:val="18"/>
          <w:szCs w:val="18"/>
          <w:lang w:val="lv-LV"/>
        </w:rPr>
        <w:t>3.1.4.</w:t>
      </w:r>
      <w:r w:rsidRPr="00975F7E">
        <w:rPr>
          <w:rFonts w:ascii="Times New Roman" w:hAnsi="Times New Roman" w:cs="Times New Roman"/>
          <w:sz w:val="18"/>
          <w:szCs w:val="18"/>
          <w:lang w:val="lv-LV"/>
        </w:rPr>
        <w:t xml:space="preserve"> apakšpunktā noteikto, Izpildītājam jāatlīdzina zaudējumi, kas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radušies šāda pārkāpuma rezultātā. </w:t>
      </w:r>
    </w:p>
    <w:p w14:paraId="11C10853" w14:textId="77777777" w:rsidR="008C2B8F" w:rsidRPr="00975F7E" w:rsidRDefault="008C2B8F" w:rsidP="008C2B8F">
      <w:pPr>
        <w:pStyle w:val="Sarakstarindkopa"/>
        <w:spacing w:after="0" w:line="240" w:lineRule="auto"/>
        <w:ind w:left="792"/>
        <w:contextualSpacing w:val="0"/>
        <w:jc w:val="both"/>
        <w:rPr>
          <w:rFonts w:ascii="Times New Roman" w:hAnsi="Times New Roman" w:cs="Times New Roman"/>
          <w:sz w:val="18"/>
          <w:szCs w:val="18"/>
          <w:lang w:val="lv-LV"/>
        </w:rPr>
      </w:pPr>
    </w:p>
    <w:p w14:paraId="68567A40" w14:textId="160A88A2" w:rsidR="00930E4D" w:rsidRPr="00975F7E" w:rsidRDefault="00AE1C0B" w:rsidP="0044748E">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Iekasētās atlīdzības sadale un izmaksāšana</w:t>
      </w:r>
    </w:p>
    <w:p w14:paraId="2D286121" w14:textId="43D45827" w:rsidR="0044748E" w:rsidRPr="00975F7E" w:rsidRDefault="0044748E" w:rsidP="00526C2C">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bookmarkStart w:id="7" w:name="_Hlk52440393"/>
      <w:r w:rsidRPr="00975F7E">
        <w:rPr>
          <w:rFonts w:ascii="Times New Roman" w:hAnsi="Times New Roman" w:cs="Times New Roman"/>
          <w:sz w:val="18"/>
          <w:szCs w:val="18"/>
          <w:lang w:val="lv-LV"/>
        </w:rPr>
        <w:t xml:space="preserve">Iekasētās atlīdzības tiek sadalītas pēc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sadales noteikumiem</w:t>
      </w:r>
      <w:r w:rsidR="003253AE" w:rsidRPr="00975F7E">
        <w:rPr>
          <w:rFonts w:ascii="Times New Roman" w:hAnsi="Times New Roman" w:cs="Times New Roman"/>
          <w:sz w:val="18"/>
          <w:szCs w:val="18"/>
          <w:lang w:val="lv-LV"/>
        </w:rPr>
        <w:t xml:space="preserve">, kurus apstiprinājusi </w:t>
      </w:r>
      <w:proofErr w:type="spellStart"/>
      <w:r w:rsidR="003253AE" w:rsidRPr="00975F7E">
        <w:rPr>
          <w:rFonts w:ascii="Times New Roman" w:hAnsi="Times New Roman" w:cs="Times New Roman"/>
          <w:sz w:val="18"/>
          <w:szCs w:val="18"/>
          <w:lang w:val="lv-LV"/>
        </w:rPr>
        <w:t>LaIPA</w:t>
      </w:r>
      <w:proofErr w:type="spellEnd"/>
      <w:r w:rsidR="003253AE" w:rsidRPr="00975F7E">
        <w:rPr>
          <w:rFonts w:ascii="Times New Roman" w:hAnsi="Times New Roman" w:cs="Times New Roman"/>
          <w:sz w:val="18"/>
          <w:szCs w:val="18"/>
          <w:lang w:val="lv-LV"/>
        </w:rPr>
        <w:t xml:space="preserve"> biedru kopsapulce</w:t>
      </w:r>
      <w:r w:rsidR="0048619E" w:rsidRPr="00975F7E">
        <w:rPr>
          <w:rFonts w:ascii="Times New Roman" w:hAnsi="Times New Roman" w:cs="Times New Roman"/>
          <w:sz w:val="18"/>
          <w:szCs w:val="18"/>
          <w:lang w:val="lv-LV"/>
        </w:rPr>
        <w:t>:</w:t>
      </w:r>
      <w:r w:rsidRPr="00975F7E">
        <w:rPr>
          <w:rFonts w:ascii="Times New Roman" w:hAnsi="Times New Roman" w:cs="Times New Roman"/>
          <w:sz w:val="18"/>
          <w:szCs w:val="18"/>
          <w:lang w:val="lv-LV"/>
        </w:rPr>
        <w:t xml:space="preserve"> </w:t>
      </w:r>
      <w:hyperlink r:id="rId8" w:history="1">
        <w:r w:rsidRPr="00975F7E">
          <w:rPr>
            <w:rStyle w:val="Hipersaite"/>
            <w:rFonts w:ascii="Times New Roman" w:hAnsi="Times New Roman" w:cs="Times New Roman"/>
            <w:sz w:val="18"/>
            <w:szCs w:val="18"/>
            <w:lang w:val="lv-LV"/>
          </w:rPr>
          <w:t>http://laipa.org/lat/es_radu_muziku/atlidzibas_sadale</w:t>
        </w:r>
      </w:hyperlink>
    </w:p>
    <w:bookmarkEnd w:id="7"/>
    <w:p w14:paraId="6ED71964" w14:textId="77777777" w:rsidR="0044748E" w:rsidRPr="00975F7E" w:rsidRDefault="0044748E" w:rsidP="00526C2C">
      <w:pPr>
        <w:pStyle w:val="Sarakstarindkopa"/>
        <w:spacing w:after="0" w:line="240" w:lineRule="auto"/>
        <w:ind w:left="709" w:hanging="349"/>
        <w:contextualSpacing w:val="0"/>
        <w:jc w:val="both"/>
        <w:rPr>
          <w:rFonts w:ascii="Times New Roman" w:hAnsi="Times New Roman" w:cs="Times New Roman"/>
          <w:sz w:val="18"/>
          <w:szCs w:val="18"/>
          <w:lang w:val="lv-LV"/>
        </w:rPr>
      </w:pPr>
    </w:p>
    <w:p w14:paraId="26CB523E" w14:textId="62E9F121" w:rsidR="00AE1C0B" w:rsidRPr="00975F7E" w:rsidRDefault="00AE1C0B" w:rsidP="00526C2C">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Par fiksēto izpildījumu izmantošanu iekasēto atlīdzību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uzglabās līdz sekojošai sadalei, kas tiks veikta reizi gadā. Atsevišķos gadījumos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Padome var lemt par citu (biežāku) atlīdzības izmaks</w:t>
      </w:r>
      <w:r w:rsidR="00D92D35" w:rsidRPr="00975F7E">
        <w:rPr>
          <w:rFonts w:ascii="Times New Roman" w:hAnsi="Times New Roman" w:cs="Times New Roman"/>
          <w:sz w:val="18"/>
          <w:szCs w:val="18"/>
          <w:lang w:val="lv-LV"/>
        </w:rPr>
        <w:t>as</w:t>
      </w:r>
      <w:r w:rsidRPr="00975F7E">
        <w:rPr>
          <w:rFonts w:ascii="Times New Roman" w:hAnsi="Times New Roman" w:cs="Times New Roman"/>
          <w:sz w:val="18"/>
          <w:szCs w:val="18"/>
          <w:lang w:val="lv-LV"/>
        </w:rPr>
        <w:t xml:space="preserve"> laika periodu.</w:t>
      </w:r>
    </w:p>
    <w:p w14:paraId="50456468" w14:textId="77777777" w:rsidR="00843230" w:rsidRPr="00975F7E" w:rsidRDefault="00843230" w:rsidP="00526C2C">
      <w:pPr>
        <w:pStyle w:val="Sarakstarindkopa"/>
        <w:spacing w:after="0" w:line="240" w:lineRule="auto"/>
        <w:ind w:left="709" w:hanging="349"/>
        <w:contextualSpacing w:val="0"/>
        <w:jc w:val="both"/>
        <w:rPr>
          <w:rFonts w:ascii="Times New Roman" w:hAnsi="Times New Roman" w:cs="Times New Roman"/>
          <w:sz w:val="18"/>
          <w:szCs w:val="18"/>
          <w:lang w:val="lv-LV"/>
        </w:rPr>
      </w:pPr>
    </w:p>
    <w:p w14:paraId="611EE239" w14:textId="1129C13A" w:rsidR="00AE1C0B" w:rsidRPr="00975F7E" w:rsidRDefault="00AE1C0B" w:rsidP="00526C2C">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No iekasētās atlīdzības tiks atskaitīti faktiskie administratīvie izdevumi, kuru apmērs nedrīkst pārsniegt 25% no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iekasētās atlīdzības, ja vien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biedru kopsapulce nav lēmusi savādāk.</w:t>
      </w:r>
    </w:p>
    <w:p w14:paraId="09E68093" w14:textId="77777777" w:rsidR="00843230" w:rsidRPr="00975F7E" w:rsidRDefault="00843230" w:rsidP="00526C2C">
      <w:pPr>
        <w:spacing w:after="0" w:line="240" w:lineRule="auto"/>
        <w:ind w:left="709" w:hanging="349"/>
        <w:jc w:val="both"/>
        <w:rPr>
          <w:rFonts w:ascii="Times New Roman" w:hAnsi="Times New Roman" w:cs="Times New Roman"/>
          <w:sz w:val="18"/>
          <w:szCs w:val="18"/>
          <w:lang w:val="lv-LV"/>
        </w:rPr>
      </w:pPr>
    </w:p>
    <w:p w14:paraId="78D98C68" w14:textId="5603BF68" w:rsidR="00AE1C0B" w:rsidRPr="00975F7E" w:rsidRDefault="00AE1C0B" w:rsidP="00526C2C">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Nodevu un nodokļu atskaitījumi no atlīdzības tiks veikti saskaņā ar spēkā esošiem Latvijas Republikas normatīvajiem aktiem.</w:t>
      </w:r>
      <w:r w:rsidR="00843230" w:rsidRPr="00975F7E">
        <w:rPr>
          <w:rFonts w:ascii="Times New Roman" w:hAnsi="Times New Roman" w:cs="Times New Roman"/>
          <w:sz w:val="18"/>
          <w:szCs w:val="18"/>
          <w:lang w:val="lv-LV"/>
        </w:rPr>
        <w:t xml:space="preserve"> </w:t>
      </w:r>
    </w:p>
    <w:p w14:paraId="4CEC5A9B" w14:textId="77777777" w:rsidR="008C2B8F" w:rsidRPr="00975F7E" w:rsidRDefault="008C2B8F" w:rsidP="008C2B8F">
      <w:pPr>
        <w:pStyle w:val="Sarakstarindkopa"/>
        <w:spacing w:after="0" w:line="240" w:lineRule="auto"/>
        <w:ind w:left="792"/>
        <w:contextualSpacing w:val="0"/>
        <w:jc w:val="both"/>
        <w:rPr>
          <w:rFonts w:ascii="Times New Roman" w:hAnsi="Times New Roman" w:cs="Times New Roman"/>
          <w:sz w:val="18"/>
          <w:szCs w:val="18"/>
          <w:lang w:val="lv-LV"/>
        </w:rPr>
      </w:pPr>
    </w:p>
    <w:p w14:paraId="5CD6E9B7" w14:textId="74A8F6FC" w:rsidR="008C2B8F" w:rsidRPr="00975F7E" w:rsidRDefault="00AE1C0B" w:rsidP="00843230">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Līguma laušana</w:t>
      </w:r>
    </w:p>
    <w:p w14:paraId="5BFF9682" w14:textId="06704904" w:rsidR="008C2B8F"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Līgumu var lauzt:</w:t>
      </w:r>
    </w:p>
    <w:p w14:paraId="773DD7DC"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Pusēm savstarpēji rakstiski vienojoties;</w:t>
      </w:r>
    </w:p>
    <w:p w14:paraId="1A8EFC93"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pēc vienas Puses vēlēšanās. Šādā gadījumā Puse, kas vēlas lauzt līgumu, par to paziņo otrai Pusei ne vēlāk kā sešus mēnešus iepriekš;</w:t>
      </w:r>
    </w:p>
    <w:p w14:paraId="7A7C4B5F"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ja kāda no Pusēm nepilda līgumā noteiktos pienākumus;</w:t>
      </w:r>
    </w:p>
    <w:p w14:paraId="0D646FA7" w14:textId="70FB931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pamatojoties uz šā līguma 2.2.</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punktā un 3.3.</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punktā noteikto.</w:t>
      </w:r>
    </w:p>
    <w:p w14:paraId="611C221F" w14:textId="77777777" w:rsidR="008C2B8F" w:rsidRPr="00975F7E" w:rsidRDefault="008C2B8F" w:rsidP="008C2B8F">
      <w:pPr>
        <w:pStyle w:val="Sarakstarindkopa"/>
        <w:spacing w:after="0" w:line="240" w:lineRule="auto"/>
        <w:ind w:left="1224"/>
        <w:contextualSpacing w:val="0"/>
        <w:jc w:val="both"/>
        <w:rPr>
          <w:rFonts w:ascii="Times New Roman" w:hAnsi="Times New Roman" w:cs="Times New Roman"/>
          <w:sz w:val="18"/>
          <w:szCs w:val="18"/>
          <w:lang w:val="lv-LV"/>
        </w:rPr>
      </w:pPr>
    </w:p>
    <w:p w14:paraId="6F2E014F" w14:textId="1707DC55" w:rsidR="008C2B8F" w:rsidRPr="00975F7E" w:rsidRDefault="00AE1C0B" w:rsidP="00843230">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Strīdu izskatīšana</w:t>
      </w:r>
    </w:p>
    <w:p w14:paraId="52F51E19" w14:textId="77777777"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Strīdus, kas rodas šī līguma izpildes laikā un kurus nav iespējams atrisināt savstarpēju pārrunu ceļā, Puses risina Latvijas Republikas normatīvajos aktos noteiktajā kārtībā. </w:t>
      </w:r>
    </w:p>
    <w:p w14:paraId="20907C3A" w14:textId="77777777" w:rsidR="008C2B8F" w:rsidRPr="00975F7E" w:rsidRDefault="008C2B8F" w:rsidP="008C2B8F">
      <w:pPr>
        <w:pStyle w:val="Sarakstarindkopa"/>
        <w:spacing w:after="0" w:line="240" w:lineRule="auto"/>
        <w:ind w:left="792"/>
        <w:contextualSpacing w:val="0"/>
        <w:jc w:val="both"/>
        <w:rPr>
          <w:rFonts w:ascii="Times New Roman" w:hAnsi="Times New Roman" w:cs="Times New Roman"/>
          <w:sz w:val="18"/>
          <w:szCs w:val="18"/>
          <w:lang w:val="lv-LV"/>
        </w:rPr>
      </w:pPr>
    </w:p>
    <w:p w14:paraId="61298C1B" w14:textId="6F9F563C" w:rsidR="008C2B8F" w:rsidRPr="00975F7E" w:rsidRDefault="00AE1C0B" w:rsidP="00843230">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Nobeiguma noteikumi</w:t>
      </w:r>
    </w:p>
    <w:p w14:paraId="11F0CEEA" w14:textId="4EBC236C"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Līgums stājas spēkā tā parakstīšanas brīdī.</w:t>
      </w:r>
    </w:p>
    <w:p w14:paraId="22A7C82B" w14:textId="77777777" w:rsidR="00843230" w:rsidRPr="00975F7E" w:rsidRDefault="00843230" w:rsidP="00D92D35">
      <w:pPr>
        <w:pStyle w:val="Sarakstarindkopa"/>
        <w:spacing w:after="0" w:line="240" w:lineRule="auto"/>
        <w:ind w:left="709" w:hanging="349"/>
        <w:contextualSpacing w:val="0"/>
        <w:jc w:val="both"/>
        <w:rPr>
          <w:rFonts w:ascii="Times New Roman" w:hAnsi="Times New Roman" w:cs="Times New Roman"/>
          <w:sz w:val="18"/>
          <w:szCs w:val="18"/>
          <w:lang w:val="lv-LV"/>
        </w:rPr>
      </w:pPr>
    </w:p>
    <w:p w14:paraId="173A0EFC" w14:textId="64E2AB09" w:rsidR="00843230" w:rsidRPr="00975F7E" w:rsidRDefault="00296AD1"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Līgums sastādīts latviešu valodā, parakstīts ar drošu elektronisko parakstu, kas satur laika zīmogu. Līguma abpusējās parakstīšanas datums ir pēdējā parakstītāja laika zīmoga datums.</w:t>
      </w:r>
    </w:p>
    <w:p w14:paraId="66C86537" w14:textId="77777777" w:rsidR="00296AD1" w:rsidRPr="00975F7E" w:rsidRDefault="00296AD1" w:rsidP="00296AD1">
      <w:pPr>
        <w:spacing w:after="0" w:line="240" w:lineRule="auto"/>
        <w:jc w:val="both"/>
        <w:rPr>
          <w:rFonts w:ascii="Times New Roman" w:hAnsi="Times New Roman" w:cs="Times New Roman"/>
          <w:sz w:val="18"/>
          <w:szCs w:val="18"/>
          <w:lang w:val="lv-LV"/>
        </w:rPr>
      </w:pPr>
    </w:p>
    <w:p w14:paraId="225D5CDC" w14:textId="2E0AD25E"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Jebkādi līguma grozījumi vai papildinājumi noformējami rakstiski, Pusēm savstarpēji vienojoties. </w:t>
      </w:r>
    </w:p>
    <w:p w14:paraId="7035302B" w14:textId="77777777" w:rsidR="00843230" w:rsidRPr="00975F7E" w:rsidRDefault="00843230" w:rsidP="00D92D35">
      <w:pPr>
        <w:spacing w:after="0" w:line="240" w:lineRule="auto"/>
        <w:ind w:left="709" w:hanging="349"/>
        <w:jc w:val="both"/>
        <w:rPr>
          <w:rFonts w:ascii="Times New Roman" w:hAnsi="Times New Roman" w:cs="Times New Roman"/>
          <w:sz w:val="18"/>
          <w:szCs w:val="18"/>
          <w:lang w:val="lv-LV"/>
        </w:rPr>
      </w:pPr>
    </w:p>
    <w:p w14:paraId="72C027BB" w14:textId="77777777"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apstrādā Izpildītāja sniegtos personas datus Līguma noslēgšanas, izpildes, jo īpaši Izpildītāja tiesību administrēšanas, kā arī savstarpējas saziņas un sadarbības nodrošināšanas mērķiem, ciktāl tas ir nepieciešams un izriet no noslēgtā Līguma vai ir nepieciešams, lai izpildītu uz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Izpildītājam ir tiesības pieprasīt informāciju par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apstrādātajiem Izpildītāja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p>
    <w:p w14:paraId="50C11988" w14:textId="77777777" w:rsidR="00AE1C0B" w:rsidRPr="00975F7E" w:rsidRDefault="00AE1C0B" w:rsidP="008C2B8F">
      <w:pPr>
        <w:spacing w:after="0" w:line="240" w:lineRule="auto"/>
        <w:rPr>
          <w:rFonts w:ascii="Times New Roman" w:hAnsi="Times New Roman" w:cs="Times New Roman"/>
          <w:sz w:val="18"/>
          <w:szCs w:val="18"/>
          <w:lang w:val="lv-LV"/>
        </w:rPr>
      </w:pPr>
      <w:r w:rsidRPr="00975F7E">
        <w:rPr>
          <w:rFonts w:ascii="Times New Roman" w:hAnsi="Times New Roman" w:cs="Times New Roman"/>
          <w:sz w:val="18"/>
          <w:szCs w:val="18"/>
          <w:lang w:val="lv-LV"/>
        </w:rPr>
        <w:br w:type="page"/>
      </w:r>
    </w:p>
    <w:p w14:paraId="0643ACCD" w14:textId="61ADB150" w:rsidR="008C2B8F" w:rsidRPr="00975F7E" w:rsidRDefault="00AE1C0B" w:rsidP="00843230">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lastRenderedPageBreak/>
        <w:t>Pušu rekvizīti</w:t>
      </w:r>
    </w:p>
    <w:p w14:paraId="1EC9800A" w14:textId="55225398" w:rsidR="008C2B8F" w:rsidRPr="00975F7E" w:rsidRDefault="00AE1C0B" w:rsidP="008230C0">
      <w:pPr>
        <w:pStyle w:val="Sarakstarindkopa"/>
        <w:numPr>
          <w:ilvl w:val="1"/>
          <w:numId w:val="1"/>
        </w:numPr>
        <w:spacing w:after="0" w:line="240" w:lineRule="auto"/>
        <w:ind w:left="709" w:hanging="352"/>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Izpildītājs:</w:t>
      </w:r>
    </w:p>
    <w:tbl>
      <w:tblPr>
        <w:tblW w:w="9356" w:type="dxa"/>
        <w:tblInd w:w="-5" w:type="dxa"/>
        <w:tblLook w:val="04A0" w:firstRow="1" w:lastRow="0" w:firstColumn="1" w:lastColumn="0" w:noHBand="0" w:noVBand="1"/>
      </w:tblPr>
      <w:tblGrid>
        <w:gridCol w:w="3402"/>
        <w:gridCol w:w="4678"/>
        <w:gridCol w:w="1276"/>
      </w:tblGrid>
      <w:tr w:rsidR="0008242C" w:rsidRPr="00975F7E" w14:paraId="7F43D402" w14:textId="77777777" w:rsidTr="00D92D35">
        <w:trPr>
          <w:trHeight w:val="621"/>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D2E1" w14:textId="77777777"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bookmarkStart w:id="8" w:name="_Hlk514229533"/>
            <w:r w:rsidRPr="00975F7E">
              <w:rPr>
                <w:rFonts w:ascii="Times New Roman" w:hAnsi="Times New Roman" w:cs="Times New Roman"/>
                <w:bCs/>
                <w:sz w:val="16"/>
                <w:szCs w:val="16"/>
                <w:lang w:val="lv-LV" w:eastAsia="zh-CN"/>
              </w:rPr>
              <w:t>Vārds, Uzvārds:</w:t>
            </w:r>
          </w:p>
        </w:tc>
      </w:tr>
      <w:tr w:rsidR="0008242C" w:rsidRPr="00975F7E" w14:paraId="73EF60E1" w14:textId="77777777" w:rsidTr="00D92D35">
        <w:trPr>
          <w:trHeight w:val="621"/>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93B7F" w14:textId="77777777"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Pseidonīms:</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C7133" w14:textId="5B81AE82"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Personas kods</w:t>
            </w:r>
            <w:r w:rsidR="00FD71AB">
              <w:rPr>
                <w:rFonts w:ascii="Times New Roman" w:hAnsi="Times New Roman" w:cs="Times New Roman"/>
                <w:bCs/>
                <w:sz w:val="16"/>
                <w:szCs w:val="16"/>
                <w:lang w:val="lv-LV" w:eastAsia="zh-CN"/>
              </w:rPr>
              <w:t>, dzimšanas datums</w:t>
            </w:r>
            <w:r w:rsidRPr="00975F7E">
              <w:rPr>
                <w:rFonts w:ascii="Times New Roman" w:hAnsi="Times New Roman" w:cs="Times New Roman"/>
                <w:bCs/>
                <w:sz w:val="16"/>
                <w:szCs w:val="16"/>
                <w:lang w:val="lv-LV" w:eastAsia="zh-CN"/>
              </w:rPr>
              <w:t>:</w:t>
            </w:r>
          </w:p>
        </w:tc>
      </w:tr>
      <w:tr w:rsidR="0008242C" w:rsidRPr="00975F7E" w14:paraId="49FAD7BF" w14:textId="77777777" w:rsidTr="00D92D35">
        <w:trPr>
          <w:trHeight w:val="621"/>
        </w:trPr>
        <w:tc>
          <w:tcPr>
            <w:tcW w:w="93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649026" w14:textId="77777777"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 xml:space="preserve">Dalība grupā (orķestrī, ansamblī, u.c. kolektīvā): </w:t>
            </w:r>
          </w:p>
        </w:tc>
      </w:tr>
      <w:tr w:rsidR="0008242C" w:rsidRPr="00975F7E" w14:paraId="52C1501C" w14:textId="77777777" w:rsidTr="00D92D35">
        <w:trPr>
          <w:trHeight w:val="621"/>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A157" w14:textId="3DD86925"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Deklarētā adrese</w:t>
            </w:r>
            <w:r w:rsidR="00FD71AB">
              <w:rPr>
                <w:rFonts w:ascii="Times New Roman" w:hAnsi="Times New Roman" w:cs="Times New Roman"/>
                <w:bCs/>
                <w:sz w:val="16"/>
                <w:szCs w:val="16"/>
                <w:lang w:val="lv-LV" w:eastAsia="zh-CN"/>
              </w:rPr>
              <w:t xml:space="preserve"> </w:t>
            </w:r>
            <w:r w:rsidRPr="00975F7E">
              <w:rPr>
                <w:rFonts w:ascii="Times New Roman" w:hAnsi="Times New Roman" w:cs="Times New Roman"/>
                <w:bCs/>
                <w:sz w:val="16"/>
                <w:szCs w:val="16"/>
                <w:lang w:val="lv-LV" w:eastAsia="zh-CN"/>
              </w:rPr>
              <w:t>:</w:t>
            </w:r>
          </w:p>
        </w:tc>
      </w:tr>
      <w:tr w:rsidR="0008242C" w:rsidRPr="00975F7E" w14:paraId="0E46E1A1" w14:textId="77777777" w:rsidTr="00D92D35">
        <w:trPr>
          <w:trHeight w:val="621"/>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B2347" w14:textId="4E232F7C" w:rsidR="0008242C" w:rsidRPr="00975F7E" w:rsidRDefault="00D54E4F" w:rsidP="00F33A5B">
            <w:pPr>
              <w:spacing w:before="100" w:beforeAutospacing="1" w:after="100" w:afterAutospacing="1"/>
              <w:jc w:val="both"/>
              <w:rPr>
                <w:rFonts w:ascii="Times New Roman" w:hAnsi="Times New Roman" w:cs="Times New Roman"/>
                <w:bCs/>
                <w:sz w:val="16"/>
                <w:szCs w:val="16"/>
                <w:lang w:val="lv-LV" w:eastAsia="zh-CN"/>
              </w:rPr>
            </w:pPr>
            <w:r>
              <w:rPr>
                <w:rFonts w:ascii="Times New Roman" w:hAnsi="Times New Roman" w:cs="Times New Roman"/>
                <w:bCs/>
                <w:sz w:val="16"/>
                <w:szCs w:val="16"/>
                <w:lang w:val="lv-LV" w:eastAsia="zh-CN"/>
              </w:rPr>
              <w:t xml:space="preserve">Mob. </w:t>
            </w:r>
            <w:r w:rsidR="0008242C" w:rsidRPr="00975F7E">
              <w:rPr>
                <w:rFonts w:ascii="Times New Roman" w:hAnsi="Times New Roman" w:cs="Times New Roman"/>
                <w:bCs/>
                <w:sz w:val="16"/>
                <w:szCs w:val="16"/>
                <w:lang w:val="lv-LV" w:eastAsia="zh-CN"/>
              </w:rPr>
              <w:t>Tālrunis:</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5AF54437" w14:textId="77777777" w:rsidR="0008242C" w:rsidRPr="00975F7E" w:rsidRDefault="0008242C" w:rsidP="00F33A5B">
            <w:pPr>
              <w:spacing w:before="100" w:beforeAutospacing="1" w:after="100" w:afterAutospacing="1"/>
              <w:jc w:val="both"/>
              <w:rPr>
                <w:rFonts w:ascii="Times New Roman" w:hAnsi="Times New Roman" w:cs="Times New Roman"/>
                <w:sz w:val="16"/>
                <w:szCs w:val="16"/>
                <w:lang w:val="lv-LV" w:eastAsia="zh-CN"/>
              </w:rPr>
            </w:pPr>
            <w:r w:rsidRPr="00975F7E">
              <w:rPr>
                <w:rFonts w:ascii="Times New Roman" w:hAnsi="Times New Roman" w:cs="Times New Roman"/>
                <w:bCs/>
                <w:sz w:val="16"/>
                <w:szCs w:val="16"/>
                <w:lang w:val="lv-LV" w:eastAsia="zh-CN"/>
              </w:rPr>
              <w:t>E-pasts:</w:t>
            </w:r>
          </w:p>
        </w:tc>
      </w:tr>
      <w:tr w:rsidR="00D92D35" w:rsidRPr="00975F7E" w14:paraId="69D0BB1C" w14:textId="77777777" w:rsidTr="00D92D35">
        <w:trPr>
          <w:trHeight w:val="621"/>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1720A" w14:textId="1CEB24CD" w:rsidR="00D92D35" w:rsidRPr="00975F7E" w:rsidRDefault="00D92D35"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Banka:</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2EA0CC77" w14:textId="03EF81C0" w:rsidR="00D92D35" w:rsidRPr="00975F7E" w:rsidRDefault="00D92D35"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Konta numurs:</w:t>
            </w:r>
          </w:p>
        </w:tc>
      </w:tr>
      <w:tr w:rsidR="0008242C" w:rsidRPr="00975F7E" w14:paraId="3FE8BC8E" w14:textId="77777777" w:rsidTr="00D92D35">
        <w:trPr>
          <w:trHeight w:val="621"/>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8EEC32" w14:textId="4446AFDA" w:rsidR="0008242C" w:rsidRPr="00975F7E" w:rsidRDefault="0008242C" w:rsidP="009B058A">
            <w:pPr>
              <w:spacing w:before="100" w:beforeAutospacing="1" w:after="100" w:afterAutospacing="1"/>
              <w:jc w:val="both"/>
              <w:rPr>
                <w:rFonts w:ascii="Times New Roman" w:hAnsi="Times New Roman" w:cs="Times New Roman"/>
                <w:sz w:val="16"/>
                <w:szCs w:val="16"/>
                <w:lang w:val="lv-LV" w:eastAsia="zh-CN"/>
              </w:rPr>
            </w:pPr>
            <w:r w:rsidRPr="00975F7E">
              <w:rPr>
                <w:rFonts w:ascii="Times New Roman" w:hAnsi="Times New Roman" w:cs="Times New Roman"/>
                <w:bCs/>
                <w:sz w:val="16"/>
                <w:szCs w:val="16"/>
                <w:lang w:val="lv-LV" w:eastAsia="zh-CN"/>
              </w:rPr>
              <w:t xml:space="preserve">Piekrītu saņemt informāciju par </w:t>
            </w:r>
            <w:proofErr w:type="spellStart"/>
            <w:r w:rsidRPr="00975F7E">
              <w:rPr>
                <w:rFonts w:ascii="Times New Roman" w:hAnsi="Times New Roman" w:cs="Times New Roman"/>
                <w:bCs/>
                <w:sz w:val="16"/>
                <w:szCs w:val="16"/>
                <w:lang w:val="lv-LV" w:eastAsia="zh-CN"/>
              </w:rPr>
              <w:t>LaIPA</w:t>
            </w:r>
            <w:proofErr w:type="spellEnd"/>
            <w:r w:rsidRPr="00975F7E">
              <w:rPr>
                <w:rFonts w:ascii="Times New Roman" w:hAnsi="Times New Roman" w:cs="Times New Roman"/>
                <w:bCs/>
                <w:sz w:val="16"/>
                <w:szCs w:val="16"/>
                <w:lang w:val="lv-LV" w:eastAsia="zh-CN"/>
              </w:rPr>
              <w:t xml:space="preserve"> vai tā</w:t>
            </w:r>
            <w:r w:rsidR="009B058A" w:rsidRPr="00975F7E">
              <w:rPr>
                <w:rFonts w:ascii="Times New Roman" w:hAnsi="Times New Roman" w:cs="Times New Roman"/>
                <w:bCs/>
                <w:sz w:val="16"/>
                <w:szCs w:val="16"/>
                <w:lang w:val="lv-LV" w:eastAsia="zh-CN"/>
              </w:rPr>
              <w:t>s</w:t>
            </w:r>
            <w:r w:rsidRPr="00975F7E">
              <w:rPr>
                <w:rFonts w:ascii="Times New Roman" w:hAnsi="Times New Roman" w:cs="Times New Roman"/>
                <w:bCs/>
                <w:sz w:val="16"/>
                <w:szCs w:val="16"/>
                <w:lang w:val="lv-LV" w:eastAsia="zh-CN"/>
              </w:rPr>
              <w:t xml:space="preserve">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sidRPr="00975F7E">
              <w:rPr>
                <w:rFonts w:ascii="Times New Roman" w:hAnsi="Times New Roman" w:cs="Times New Roman"/>
                <w:sz w:val="16"/>
                <w:szCs w:val="16"/>
                <w:shd w:val="clear" w:color="auto" w:fill="FFFFFF"/>
                <w:lang w:val="lv-LV"/>
              </w:rPr>
              <w:t xml:space="preserve"> Papildu informācija ir pieejama </w:t>
            </w:r>
            <w:proofErr w:type="spellStart"/>
            <w:r w:rsidRPr="00975F7E">
              <w:rPr>
                <w:rFonts w:ascii="Times New Roman" w:hAnsi="Times New Roman" w:cs="Times New Roman"/>
                <w:sz w:val="16"/>
                <w:szCs w:val="16"/>
                <w:shd w:val="clear" w:color="auto" w:fill="FFFFFF"/>
                <w:lang w:val="lv-LV"/>
              </w:rPr>
              <w:t>LaIPA</w:t>
            </w:r>
            <w:proofErr w:type="spellEnd"/>
            <w:r w:rsidRPr="00975F7E">
              <w:rPr>
                <w:rFonts w:ascii="Times New Roman" w:hAnsi="Times New Roman" w:cs="Times New Roman"/>
                <w:sz w:val="16"/>
                <w:szCs w:val="16"/>
                <w:shd w:val="clear" w:color="auto" w:fill="FFFFFF"/>
                <w:lang w:val="lv-LV"/>
              </w:rPr>
              <w:t xml:space="preserve"> mājaslapā </w:t>
            </w:r>
            <w:hyperlink r:id="rId9" w:tgtFrame="_blank" w:history="1">
              <w:r w:rsidRPr="00975F7E">
                <w:rPr>
                  <w:rStyle w:val="Hipersaite"/>
                  <w:rFonts w:ascii="Times New Roman" w:hAnsi="Times New Roman" w:cs="Times New Roman"/>
                  <w:color w:val="0563C1"/>
                  <w:sz w:val="16"/>
                  <w:szCs w:val="16"/>
                  <w:shd w:val="clear" w:color="auto" w:fill="FFFFFF"/>
                  <w:lang w:val="lv-LV"/>
                </w:rPr>
                <w:t>www.laipa.org</w:t>
              </w:r>
            </w:hyperlink>
            <w:r w:rsidRPr="00975F7E">
              <w:rPr>
                <w:rFonts w:ascii="Times New Roman" w:eastAsia="Batang" w:hAnsi="Times New Roman" w:cs="Times New Roman"/>
                <w:sz w:val="16"/>
                <w:szCs w:val="16"/>
                <w:lang w:val="lv-LV" w:eastAsia="ko-K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0813B4" w14:textId="77777777" w:rsidR="0008242C" w:rsidRPr="00975F7E" w:rsidRDefault="0008242C" w:rsidP="00F33A5B">
            <w:pPr>
              <w:spacing w:before="100" w:beforeAutospacing="1" w:after="100" w:afterAutospacing="1"/>
              <w:jc w:val="both"/>
              <w:rPr>
                <w:rFonts w:ascii="Times New Roman" w:hAnsi="Times New Roman" w:cs="Times New Roman"/>
                <w:sz w:val="16"/>
                <w:szCs w:val="16"/>
                <w:lang w:val="lv-LV" w:eastAsia="zh-CN"/>
              </w:rPr>
            </w:pPr>
            <w:r w:rsidRPr="00975F7E">
              <w:rPr>
                <w:rFonts w:ascii="Times New Roman" w:hAnsi="Times New Roman" w:cs="Times New Roman"/>
                <w:sz w:val="16"/>
                <w:szCs w:val="16"/>
                <w:lang w:val="lv-LV" w:eastAsia="zh-CN"/>
              </w:rPr>
              <w:t xml:space="preserve">Piekrītu       </w:t>
            </w:r>
            <w:r w:rsidRPr="00975F7E">
              <w:rPr>
                <w:rFonts w:ascii="Times New Roman" w:eastAsia="Batang" w:hAnsi="Times New Roman" w:cs="Times New Roman"/>
                <w:bCs/>
                <w:sz w:val="16"/>
                <w:szCs w:val="16"/>
                <w:lang w:val="lv-LV" w:eastAsia="ko-KR"/>
              </w:rPr>
              <w:sym w:font="Wingdings" w:char="F0A8"/>
            </w:r>
            <w:r w:rsidRPr="00975F7E">
              <w:rPr>
                <w:rFonts w:ascii="Times New Roman" w:hAnsi="Times New Roman" w:cs="Times New Roman"/>
                <w:sz w:val="16"/>
                <w:szCs w:val="16"/>
                <w:lang w:val="lv-LV" w:eastAsia="zh-CN"/>
              </w:rPr>
              <w:t xml:space="preserve">                 Nepiekrītu      </w:t>
            </w:r>
            <w:r w:rsidRPr="00975F7E">
              <w:rPr>
                <w:rFonts w:ascii="Times New Roman" w:eastAsia="Batang" w:hAnsi="Times New Roman" w:cs="Times New Roman"/>
                <w:bCs/>
                <w:sz w:val="16"/>
                <w:szCs w:val="16"/>
                <w:lang w:val="lv-LV" w:eastAsia="ko-KR"/>
              </w:rPr>
              <w:sym w:font="Wingdings" w:char="F0A8"/>
            </w:r>
          </w:p>
        </w:tc>
      </w:tr>
      <w:bookmarkEnd w:id="8"/>
    </w:tbl>
    <w:p w14:paraId="5E965718" w14:textId="77777777" w:rsidR="0008242C" w:rsidRPr="00975F7E" w:rsidRDefault="0008242C" w:rsidP="008C2B8F">
      <w:pPr>
        <w:spacing w:after="0" w:line="240" w:lineRule="auto"/>
        <w:jc w:val="both"/>
        <w:rPr>
          <w:rFonts w:ascii="Times New Roman" w:hAnsi="Times New Roman" w:cs="Times New Roman"/>
          <w:sz w:val="18"/>
          <w:szCs w:val="18"/>
          <w:lang w:val="lv-LV"/>
        </w:rPr>
      </w:pPr>
    </w:p>
    <w:p w14:paraId="1015AD0B" w14:textId="350417D8" w:rsidR="0008242C" w:rsidRPr="00975F7E" w:rsidRDefault="00AE1C0B" w:rsidP="00D92D35">
      <w:pPr>
        <w:pStyle w:val="Sarakstarindkopa"/>
        <w:numPr>
          <w:ilvl w:val="1"/>
          <w:numId w:val="1"/>
        </w:numPr>
        <w:spacing w:after="0" w:line="240" w:lineRule="auto"/>
        <w:ind w:left="709" w:hanging="349"/>
        <w:jc w:val="both"/>
        <w:rPr>
          <w:rFonts w:ascii="Times New Roman" w:hAnsi="Times New Roman" w:cs="Times New Roman"/>
          <w:b/>
          <w:bCs/>
          <w:sz w:val="18"/>
          <w:szCs w:val="18"/>
          <w:lang w:val="lv-LV"/>
        </w:rPr>
      </w:pP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b/>
          <w:bCs/>
          <w:sz w:val="18"/>
          <w:szCs w:val="18"/>
          <w:lang w:val="lv-LV"/>
        </w:rPr>
        <w:t>:</w:t>
      </w:r>
    </w:p>
    <w:p w14:paraId="2A9C2A4E"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Biedrība “Latvijas Izpildītāju un producentu apvienība”</w:t>
      </w:r>
    </w:p>
    <w:p w14:paraId="440FCBBA"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Reģ.nr. 40008042958</w:t>
      </w:r>
    </w:p>
    <w:p w14:paraId="2D076CCC"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Juridiskā adrese: Misas iela 3, Rīga, LV-1058</w:t>
      </w:r>
    </w:p>
    <w:p w14:paraId="10E599DD"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Pasta adrese: Misas iela 3, Rīga, LV-1058</w:t>
      </w:r>
    </w:p>
    <w:p w14:paraId="534C7F43"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Banka: A/S “SEB banka”, konta nr. LV71UNLA0001002700167;</w:t>
      </w:r>
    </w:p>
    <w:p w14:paraId="38BB0E39"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A/S Swedbank, konta nr. LV07HABA0551045240206</w:t>
      </w:r>
    </w:p>
    <w:p w14:paraId="7B1D7539" w14:textId="77777777" w:rsidR="00AE1C0B"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Tel.: 67605023, e-pasts: </w:t>
      </w:r>
      <w:hyperlink r:id="rId10" w:history="1">
        <w:r w:rsidRPr="00975F7E">
          <w:rPr>
            <w:rStyle w:val="Hipersaite"/>
            <w:rFonts w:ascii="Times New Roman" w:hAnsi="Times New Roman" w:cs="Times New Roman"/>
            <w:sz w:val="18"/>
            <w:szCs w:val="18"/>
            <w:lang w:val="lv-LV"/>
          </w:rPr>
          <w:t>laipa@laipa.org</w:t>
        </w:r>
      </w:hyperlink>
    </w:p>
    <w:tbl>
      <w:tblPr>
        <w:tblStyle w:val="Reatabula"/>
        <w:tblW w:w="93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3"/>
        <w:gridCol w:w="432"/>
        <w:gridCol w:w="4314"/>
      </w:tblGrid>
      <w:tr w:rsidR="0008242C" w:rsidRPr="00975F7E" w14:paraId="4EDE5DB0" w14:textId="77777777" w:rsidTr="00F33A5B">
        <w:trPr>
          <w:trHeight w:val="756"/>
        </w:trPr>
        <w:tc>
          <w:tcPr>
            <w:tcW w:w="4603" w:type="dxa"/>
          </w:tcPr>
          <w:p w14:paraId="235F71A5" w14:textId="77777777" w:rsidR="0008242C" w:rsidRPr="00975F7E" w:rsidRDefault="0008242C" w:rsidP="00F33A5B">
            <w:pPr>
              <w:spacing w:before="120" w:after="120"/>
              <w:jc w:val="both"/>
              <w:rPr>
                <w:rFonts w:ascii="Times New Roman" w:hAnsi="Times New Roman"/>
                <w:sz w:val="18"/>
                <w:szCs w:val="18"/>
              </w:rPr>
            </w:pPr>
            <w:bookmarkStart w:id="9" w:name="_Hlk52443131"/>
          </w:p>
          <w:p w14:paraId="1F979E76" w14:textId="77777777" w:rsidR="00D92D35" w:rsidRPr="00975F7E" w:rsidRDefault="00D92D35" w:rsidP="00F33A5B">
            <w:pPr>
              <w:spacing w:before="120" w:after="120"/>
              <w:jc w:val="both"/>
              <w:rPr>
                <w:rFonts w:ascii="Times New Roman" w:hAnsi="Times New Roman"/>
                <w:sz w:val="18"/>
                <w:szCs w:val="18"/>
              </w:rPr>
            </w:pPr>
          </w:p>
          <w:p w14:paraId="342707B7" w14:textId="20CDA9CC" w:rsidR="00D92D35" w:rsidRPr="00975F7E" w:rsidRDefault="00FD71AB" w:rsidP="00F33A5B">
            <w:pPr>
              <w:spacing w:before="120" w:after="120"/>
              <w:jc w:val="both"/>
              <w:rPr>
                <w:rFonts w:ascii="Times New Roman" w:hAnsi="Times New Roman"/>
                <w:sz w:val="18"/>
                <w:szCs w:val="18"/>
              </w:rPr>
            </w:pPr>
            <w:r>
              <w:rPr>
                <w:rFonts w:ascii="Times New Roman" w:hAnsi="Times New Roman"/>
                <w:sz w:val="18"/>
                <w:szCs w:val="18"/>
              </w:rPr>
              <w:t>Santa Platpere</w:t>
            </w:r>
          </w:p>
        </w:tc>
        <w:tc>
          <w:tcPr>
            <w:tcW w:w="432" w:type="dxa"/>
            <w:tcBorders>
              <w:top w:val="nil"/>
              <w:bottom w:val="nil"/>
            </w:tcBorders>
          </w:tcPr>
          <w:p w14:paraId="585FC2A2" w14:textId="77777777" w:rsidR="0008242C" w:rsidRPr="00975F7E" w:rsidRDefault="0008242C" w:rsidP="00F33A5B">
            <w:pPr>
              <w:spacing w:before="120" w:after="120"/>
              <w:jc w:val="both"/>
              <w:rPr>
                <w:rFonts w:ascii="Times New Roman" w:hAnsi="Times New Roman"/>
                <w:sz w:val="18"/>
                <w:szCs w:val="18"/>
              </w:rPr>
            </w:pPr>
          </w:p>
        </w:tc>
        <w:tc>
          <w:tcPr>
            <w:tcW w:w="4314" w:type="dxa"/>
          </w:tcPr>
          <w:p w14:paraId="6CBAA1CE" w14:textId="77777777" w:rsidR="0008242C" w:rsidRPr="00975F7E" w:rsidRDefault="0008242C" w:rsidP="00F33A5B">
            <w:pPr>
              <w:spacing w:before="120" w:after="120"/>
              <w:jc w:val="both"/>
              <w:rPr>
                <w:rFonts w:ascii="Times New Roman" w:hAnsi="Times New Roman"/>
                <w:sz w:val="18"/>
                <w:szCs w:val="18"/>
              </w:rPr>
            </w:pPr>
          </w:p>
        </w:tc>
      </w:tr>
      <w:tr w:rsidR="0008242C" w:rsidRPr="00975F7E" w14:paraId="06444B30" w14:textId="77777777" w:rsidTr="00F33A5B">
        <w:trPr>
          <w:trHeight w:val="188"/>
        </w:trPr>
        <w:tc>
          <w:tcPr>
            <w:tcW w:w="4603" w:type="dxa"/>
          </w:tcPr>
          <w:p w14:paraId="43BCFA89" w14:textId="77777777" w:rsidR="0008242C" w:rsidRPr="00975F7E" w:rsidRDefault="0008242C" w:rsidP="00F33A5B">
            <w:pPr>
              <w:spacing w:before="120" w:after="120"/>
              <w:jc w:val="both"/>
              <w:rPr>
                <w:rFonts w:ascii="Times New Roman" w:hAnsi="Times New Roman"/>
                <w:b/>
                <w:bCs/>
                <w:sz w:val="18"/>
                <w:szCs w:val="18"/>
              </w:rPr>
            </w:pPr>
            <w:proofErr w:type="spellStart"/>
            <w:r w:rsidRPr="00975F7E">
              <w:rPr>
                <w:rFonts w:ascii="Times New Roman" w:hAnsi="Times New Roman"/>
                <w:b/>
                <w:bCs/>
                <w:sz w:val="18"/>
                <w:szCs w:val="18"/>
              </w:rPr>
              <w:t>LaIPA</w:t>
            </w:r>
            <w:proofErr w:type="spellEnd"/>
          </w:p>
        </w:tc>
        <w:tc>
          <w:tcPr>
            <w:tcW w:w="432" w:type="dxa"/>
            <w:tcBorders>
              <w:top w:val="nil"/>
              <w:bottom w:val="nil"/>
            </w:tcBorders>
          </w:tcPr>
          <w:p w14:paraId="43E42C31" w14:textId="77777777" w:rsidR="0008242C" w:rsidRPr="00975F7E" w:rsidRDefault="0008242C" w:rsidP="00F33A5B">
            <w:pPr>
              <w:spacing w:before="120" w:after="120"/>
              <w:jc w:val="both"/>
              <w:rPr>
                <w:rFonts w:ascii="Times New Roman" w:hAnsi="Times New Roman"/>
                <w:b/>
                <w:sz w:val="18"/>
                <w:szCs w:val="18"/>
              </w:rPr>
            </w:pPr>
          </w:p>
        </w:tc>
        <w:tc>
          <w:tcPr>
            <w:tcW w:w="4314" w:type="dxa"/>
            <w:vAlign w:val="center"/>
          </w:tcPr>
          <w:p w14:paraId="23802626" w14:textId="77777777" w:rsidR="0008242C" w:rsidRPr="00975F7E" w:rsidRDefault="0008242C" w:rsidP="00F33A5B">
            <w:pPr>
              <w:tabs>
                <w:tab w:val="left" w:pos="6471"/>
              </w:tabs>
              <w:spacing w:before="120" w:after="120"/>
              <w:contextualSpacing/>
              <w:jc w:val="both"/>
              <w:rPr>
                <w:rFonts w:ascii="Times New Roman" w:hAnsi="Times New Roman"/>
                <w:b/>
                <w:bCs/>
                <w:sz w:val="18"/>
                <w:szCs w:val="18"/>
              </w:rPr>
            </w:pPr>
            <w:r w:rsidRPr="00975F7E">
              <w:rPr>
                <w:rFonts w:ascii="Times New Roman" w:hAnsi="Times New Roman"/>
                <w:b/>
                <w:bCs/>
                <w:sz w:val="18"/>
                <w:szCs w:val="18"/>
              </w:rPr>
              <w:t>Izpildītājs</w:t>
            </w:r>
          </w:p>
        </w:tc>
      </w:tr>
      <w:bookmarkEnd w:id="9"/>
    </w:tbl>
    <w:p w14:paraId="05051994" w14:textId="7F7F43B8" w:rsidR="0008242C" w:rsidRPr="00975F7E" w:rsidRDefault="0008242C" w:rsidP="0008242C">
      <w:pPr>
        <w:spacing w:after="0" w:line="240" w:lineRule="auto"/>
        <w:jc w:val="both"/>
        <w:rPr>
          <w:rFonts w:ascii="Times New Roman" w:hAnsi="Times New Roman" w:cs="Times New Roman"/>
          <w:sz w:val="18"/>
          <w:szCs w:val="18"/>
          <w:lang w:val="lv-LV"/>
        </w:rPr>
      </w:pPr>
    </w:p>
    <w:p w14:paraId="5055E57A" w14:textId="0A514813" w:rsidR="00A50972" w:rsidRPr="00975F7E" w:rsidRDefault="00A50972" w:rsidP="00A50972">
      <w:pPr>
        <w:rPr>
          <w:rFonts w:ascii="Times New Roman" w:hAnsi="Times New Roman" w:cs="Times New Roman"/>
          <w:sz w:val="18"/>
          <w:szCs w:val="18"/>
          <w:lang w:val="lv-LV"/>
        </w:rPr>
      </w:pPr>
    </w:p>
    <w:p w14:paraId="6B46B0B4" w14:textId="11F5E540" w:rsidR="00A50972" w:rsidRPr="00975F7E" w:rsidRDefault="00A50972" w:rsidP="00A50972">
      <w:pPr>
        <w:rPr>
          <w:rFonts w:ascii="Times New Roman" w:hAnsi="Times New Roman" w:cs="Times New Roman"/>
          <w:sz w:val="18"/>
          <w:szCs w:val="18"/>
          <w:lang w:val="lv-LV"/>
        </w:rPr>
      </w:pPr>
    </w:p>
    <w:p w14:paraId="21688578" w14:textId="41D50F6E" w:rsidR="00A50972" w:rsidRPr="00975F7E" w:rsidRDefault="00A50972" w:rsidP="00A50972">
      <w:pPr>
        <w:rPr>
          <w:rFonts w:ascii="Times New Roman" w:hAnsi="Times New Roman" w:cs="Times New Roman"/>
          <w:sz w:val="18"/>
          <w:szCs w:val="18"/>
          <w:lang w:val="lv-LV"/>
        </w:rPr>
      </w:pPr>
    </w:p>
    <w:p w14:paraId="25BDC9B3" w14:textId="7CEFB097" w:rsidR="00A50972" w:rsidRPr="00975F7E" w:rsidRDefault="00A50972" w:rsidP="00A50972">
      <w:pPr>
        <w:rPr>
          <w:rFonts w:ascii="Times New Roman" w:hAnsi="Times New Roman" w:cs="Times New Roman"/>
          <w:sz w:val="18"/>
          <w:szCs w:val="18"/>
          <w:lang w:val="lv-LV"/>
        </w:rPr>
      </w:pPr>
    </w:p>
    <w:p w14:paraId="12568586" w14:textId="1C4D121D" w:rsidR="00A50972" w:rsidRPr="00975F7E" w:rsidRDefault="00A50972" w:rsidP="00A50972">
      <w:pPr>
        <w:rPr>
          <w:rFonts w:ascii="Times New Roman" w:hAnsi="Times New Roman" w:cs="Times New Roman"/>
          <w:sz w:val="18"/>
          <w:szCs w:val="18"/>
          <w:lang w:val="lv-LV"/>
        </w:rPr>
      </w:pPr>
    </w:p>
    <w:p w14:paraId="53BCB15C" w14:textId="08ECF390" w:rsidR="00A50972" w:rsidRPr="00975F7E" w:rsidRDefault="00A50972" w:rsidP="00A50972">
      <w:pPr>
        <w:tabs>
          <w:tab w:val="left" w:pos="6150"/>
        </w:tabs>
        <w:rPr>
          <w:rFonts w:ascii="Times New Roman" w:hAnsi="Times New Roman" w:cs="Times New Roman"/>
          <w:sz w:val="18"/>
          <w:szCs w:val="18"/>
          <w:lang w:val="lv-LV"/>
        </w:rPr>
      </w:pPr>
      <w:r w:rsidRPr="00975F7E">
        <w:rPr>
          <w:rFonts w:ascii="Times New Roman" w:hAnsi="Times New Roman" w:cs="Times New Roman"/>
          <w:sz w:val="18"/>
          <w:szCs w:val="18"/>
          <w:lang w:val="lv-LV"/>
        </w:rPr>
        <w:tab/>
      </w:r>
    </w:p>
    <w:sectPr w:rsidR="00A50972" w:rsidRPr="00975F7E" w:rsidSect="00377550">
      <w:headerReference w:type="default" r:id="rId11"/>
      <w:footerReference w:type="default" r:id="rId12"/>
      <w:pgSz w:w="11906" w:h="16838"/>
      <w:pgMar w:top="1440" w:right="1134"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024A" w14:textId="77777777" w:rsidR="00F527E7" w:rsidRDefault="00F527E7" w:rsidP="008C2B8F">
      <w:pPr>
        <w:spacing w:after="0" w:line="240" w:lineRule="auto"/>
      </w:pPr>
      <w:r>
        <w:separator/>
      </w:r>
    </w:p>
  </w:endnote>
  <w:endnote w:type="continuationSeparator" w:id="0">
    <w:p w14:paraId="2AE564AD" w14:textId="77777777" w:rsidR="00F527E7" w:rsidRDefault="00F527E7" w:rsidP="008C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C7BC" w14:textId="77777777" w:rsidR="00A50972" w:rsidRPr="00A50972" w:rsidRDefault="00A50972" w:rsidP="00A50972">
    <w:pPr>
      <w:tabs>
        <w:tab w:val="center" w:pos="4153"/>
        <w:tab w:val="right" w:pos="8306"/>
      </w:tabs>
      <w:spacing w:after="0" w:line="240" w:lineRule="auto"/>
      <w:rPr>
        <w:rFonts w:ascii="Times New Roman" w:eastAsia="Times New Roman" w:hAnsi="Times New Roman" w:cs="Times New Roman"/>
        <w:sz w:val="16"/>
        <w:szCs w:val="16"/>
        <w:lang w:val="lv-LV"/>
      </w:rPr>
    </w:pPr>
    <w:r w:rsidRPr="00A50972">
      <w:rPr>
        <w:rFonts w:ascii="Times New Roman" w:eastAsia="Times New Roman" w:hAnsi="Times New Roman" w:cs="Times New Roman"/>
        <w:bCs/>
        <w:iCs/>
        <w:color w:val="1F4E79"/>
        <w:sz w:val="20"/>
        <w:szCs w:val="20"/>
        <w:lang w:val="lv-LV"/>
      </w:rPr>
      <w:t>Dokuments ir parakstīts ar drošu elektronisko parakstu un satur laika zīmogu.</w:t>
    </w:r>
  </w:p>
  <w:p w14:paraId="44192A5F" w14:textId="75CA6DEA" w:rsidR="00A50972" w:rsidRDefault="00A509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0605" w14:textId="77777777" w:rsidR="00F527E7" w:rsidRDefault="00F527E7" w:rsidP="008C2B8F">
      <w:pPr>
        <w:spacing w:after="0" w:line="240" w:lineRule="auto"/>
      </w:pPr>
      <w:r>
        <w:separator/>
      </w:r>
    </w:p>
  </w:footnote>
  <w:footnote w:type="continuationSeparator" w:id="0">
    <w:p w14:paraId="6FB7B24F" w14:textId="77777777" w:rsidR="00F527E7" w:rsidRDefault="00F527E7" w:rsidP="008C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1A23" w14:textId="77777777" w:rsidR="008C2B8F" w:rsidRPr="001211FB" w:rsidRDefault="008C2B8F" w:rsidP="00697AC0">
    <w:pPr>
      <w:pStyle w:val="Galvene"/>
      <w:jc w:val="right"/>
      <w:rPr>
        <w:rFonts w:ascii="Times New Roman" w:hAnsi="Times New Roman" w:cs="Times New Roman"/>
        <w:sz w:val="36"/>
        <w:szCs w:val="36"/>
      </w:rPr>
    </w:pPr>
    <w:bookmarkStart w:id="10" w:name="_Hlk52441695"/>
    <w:bookmarkStart w:id="11" w:name="_Hlk52441696"/>
    <w:bookmarkStart w:id="12" w:name="_Hlk52457095"/>
    <w:bookmarkStart w:id="13" w:name="_Hlk52457096"/>
    <w:bookmarkStart w:id="14" w:name="_Hlk52457097"/>
    <w:bookmarkStart w:id="15" w:name="_Hlk52457098"/>
    <w:bookmarkStart w:id="16" w:name="_Hlk52457099"/>
    <w:bookmarkStart w:id="17" w:name="_Hlk52457100"/>
    <w:bookmarkStart w:id="18" w:name="_Hlk52457101"/>
    <w:bookmarkStart w:id="19" w:name="_Hlk52457102"/>
    <w:bookmarkStart w:id="20" w:name="_Hlk52457103"/>
    <w:bookmarkStart w:id="21" w:name="_Hlk52457104"/>
    <w:bookmarkStart w:id="22" w:name="_Hlk52457105"/>
    <w:bookmarkStart w:id="23" w:name="_Hlk52457106"/>
    <w:bookmarkStart w:id="24" w:name="_Hlk52457107"/>
    <w:bookmarkStart w:id="25" w:name="_Hlk52457108"/>
    <w:bookmarkStart w:id="26" w:name="_Hlk52457109"/>
    <w:bookmarkStart w:id="27" w:name="_Hlk52457110"/>
    <w:bookmarkStart w:id="28" w:name="_Hlk52457114"/>
    <w:bookmarkStart w:id="29" w:name="_Hlk52457115"/>
    <w:bookmarkStart w:id="30" w:name="_Hlk52457117"/>
    <w:bookmarkStart w:id="31" w:name="_Hlk52457118"/>
    <w:r w:rsidRPr="001211FB">
      <w:rPr>
        <w:rFonts w:ascii="Times New Roman" w:hAnsi="Times New Roman" w:cs="Times New Roman"/>
        <w:noProof/>
        <w:sz w:val="36"/>
        <w:szCs w:val="36"/>
        <w:lang w:val="lv-LV" w:eastAsia="lv-LV"/>
      </w:rPr>
      <w:drawing>
        <wp:anchor distT="0" distB="0" distL="114300" distR="114300" simplePos="0" relativeHeight="251659264" behindDoc="0" locked="0" layoutInCell="1" allowOverlap="1" wp14:anchorId="394FA369" wp14:editId="61BA0EC7">
          <wp:simplePos x="0" y="0"/>
          <wp:positionH relativeFrom="margin">
            <wp:posOffset>-38100</wp:posOffset>
          </wp:positionH>
          <wp:positionV relativeFrom="paragraph">
            <wp:posOffset>-211455</wp:posOffset>
          </wp:positionV>
          <wp:extent cx="1951355" cy="465455"/>
          <wp:effectExtent l="0" t="0" r="0" b="0"/>
          <wp:wrapNone/>
          <wp:docPr id="3"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P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1FB">
      <w:rPr>
        <w:rFonts w:ascii="Times New Roman" w:hAnsi="Times New Roman" w:cs="Times New Roman"/>
        <w:sz w:val="36"/>
        <w:szCs w:val="36"/>
      </w:rPr>
      <w:t>I</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E50AB"/>
    <w:multiLevelType w:val="multilevel"/>
    <w:tmpl w:val="CCC07B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tDAwMbAwNTYzNTFV0lEKTi0uzszPAykwrgUAzYlsFSwAAAA="/>
  </w:docVars>
  <w:rsids>
    <w:rsidRoot w:val="00AE1C0B"/>
    <w:rsid w:val="00035ADD"/>
    <w:rsid w:val="0008242C"/>
    <w:rsid w:val="001062AA"/>
    <w:rsid w:val="001211FB"/>
    <w:rsid w:val="001E7C1C"/>
    <w:rsid w:val="00282FF3"/>
    <w:rsid w:val="002950B2"/>
    <w:rsid w:val="00296AD1"/>
    <w:rsid w:val="002D08B9"/>
    <w:rsid w:val="003253AE"/>
    <w:rsid w:val="00377550"/>
    <w:rsid w:val="0039616F"/>
    <w:rsid w:val="004104A7"/>
    <w:rsid w:val="00412FE8"/>
    <w:rsid w:val="00444492"/>
    <w:rsid w:val="00446C8C"/>
    <w:rsid w:val="0044748E"/>
    <w:rsid w:val="0048619E"/>
    <w:rsid w:val="004E3A2A"/>
    <w:rsid w:val="00526C2C"/>
    <w:rsid w:val="00535441"/>
    <w:rsid w:val="005F5094"/>
    <w:rsid w:val="00697AC0"/>
    <w:rsid w:val="00793751"/>
    <w:rsid w:val="008230C0"/>
    <w:rsid w:val="00843230"/>
    <w:rsid w:val="00846734"/>
    <w:rsid w:val="00885950"/>
    <w:rsid w:val="008C2B8F"/>
    <w:rsid w:val="008D442F"/>
    <w:rsid w:val="008E1EA1"/>
    <w:rsid w:val="00930E4D"/>
    <w:rsid w:val="009358F2"/>
    <w:rsid w:val="00975F7E"/>
    <w:rsid w:val="009A4575"/>
    <w:rsid w:val="009B058A"/>
    <w:rsid w:val="009C19BF"/>
    <w:rsid w:val="009E2F52"/>
    <w:rsid w:val="00A50972"/>
    <w:rsid w:val="00AB37EC"/>
    <w:rsid w:val="00AE1C0B"/>
    <w:rsid w:val="00B004D6"/>
    <w:rsid w:val="00B04F43"/>
    <w:rsid w:val="00B30358"/>
    <w:rsid w:val="00B71742"/>
    <w:rsid w:val="00C45444"/>
    <w:rsid w:val="00C5292C"/>
    <w:rsid w:val="00CF3363"/>
    <w:rsid w:val="00D02486"/>
    <w:rsid w:val="00D54E4F"/>
    <w:rsid w:val="00D92D35"/>
    <w:rsid w:val="00DB2A76"/>
    <w:rsid w:val="00E37B3D"/>
    <w:rsid w:val="00E42331"/>
    <w:rsid w:val="00E5155A"/>
    <w:rsid w:val="00E8561D"/>
    <w:rsid w:val="00F36168"/>
    <w:rsid w:val="00F527E7"/>
    <w:rsid w:val="00FD71AB"/>
    <w:rsid w:val="00FF501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B5817A"/>
  <w15:chartTrackingRefBased/>
  <w15:docId w15:val="{DD3370EE-2146-4F3D-953D-0FD72194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E1C0B"/>
    <w:pPr>
      <w:ind w:left="720"/>
      <w:contextualSpacing/>
    </w:pPr>
  </w:style>
  <w:style w:type="paragraph" w:styleId="Galvene">
    <w:name w:val="header"/>
    <w:basedOn w:val="Parasts"/>
    <w:link w:val="GalveneRakstz"/>
    <w:uiPriority w:val="99"/>
    <w:unhideWhenUsed/>
    <w:rsid w:val="008C2B8F"/>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8C2B8F"/>
  </w:style>
  <w:style w:type="paragraph" w:styleId="Kjene">
    <w:name w:val="footer"/>
    <w:basedOn w:val="Parasts"/>
    <w:link w:val="KjeneRakstz"/>
    <w:uiPriority w:val="99"/>
    <w:unhideWhenUsed/>
    <w:rsid w:val="008C2B8F"/>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8C2B8F"/>
  </w:style>
  <w:style w:type="character" w:styleId="Hipersaite">
    <w:name w:val="Hyperlink"/>
    <w:rsid w:val="0008242C"/>
    <w:rPr>
      <w:color w:val="0000FF"/>
      <w:u w:val="single"/>
    </w:rPr>
  </w:style>
  <w:style w:type="character" w:customStyle="1" w:styleId="Neatrisintapieminana1">
    <w:name w:val="Neatrisināta pieminēšana1"/>
    <w:basedOn w:val="Noklusjumarindkopasfonts"/>
    <w:uiPriority w:val="99"/>
    <w:semiHidden/>
    <w:unhideWhenUsed/>
    <w:rsid w:val="0008242C"/>
    <w:rPr>
      <w:color w:val="605E5C"/>
      <w:shd w:val="clear" w:color="auto" w:fill="E1DFDD"/>
    </w:rPr>
  </w:style>
  <w:style w:type="table" w:styleId="Reatabula">
    <w:name w:val="Table Grid"/>
    <w:basedOn w:val="Parastatabula"/>
    <w:uiPriority w:val="59"/>
    <w:rsid w:val="0008242C"/>
    <w:pPr>
      <w:spacing w:after="0" w:line="240" w:lineRule="auto"/>
    </w:pPr>
    <w:rPr>
      <w:rFonts w:ascii="Cambria" w:eastAsia="Cambria" w:hAnsi="Cambria"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529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292C"/>
    <w:rPr>
      <w:rFonts w:ascii="Segoe UI" w:hAnsi="Segoe UI" w:cs="Segoe UI"/>
      <w:sz w:val="18"/>
      <w:szCs w:val="18"/>
    </w:rPr>
  </w:style>
  <w:style w:type="character" w:styleId="Komentraatsauce">
    <w:name w:val="annotation reference"/>
    <w:basedOn w:val="Noklusjumarindkopasfonts"/>
    <w:uiPriority w:val="99"/>
    <w:semiHidden/>
    <w:unhideWhenUsed/>
    <w:rsid w:val="008D442F"/>
    <w:rPr>
      <w:sz w:val="16"/>
      <w:szCs w:val="16"/>
    </w:rPr>
  </w:style>
  <w:style w:type="paragraph" w:styleId="Komentrateksts">
    <w:name w:val="annotation text"/>
    <w:basedOn w:val="Parasts"/>
    <w:link w:val="KomentratekstsRakstz"/>
    <w:uiPriority w:val="99"/>
    <w:semiHidden/>
    <w:unhideWhenUsed/>
    <w:rsid w:val="008D442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442F"/>
    <w:rPr>
      <w:sz w:val="20"/>
      <w:szCs w:val="20"/>
    </w:rPr>
  </w:style>
  <w:style w:type="paragraph" w:styleId="Komentratma">
    <w:name w:val="annotation subject"/>
    <w:basedOn w:val="Komentrateksts"/>
    <w:next w:val="Komentrateksts"/>
    <w:link w:val="KomentratmaRakstz"/>
    <w:uiPriority w:val="99"/>
    <w:semiHidden/>
    <w:unhideWhenUsed/>
    <w:rsid w:val="008D442F"/>
    <w:rPr>
      <w:b/>
      <w:bCs/>
    </w:rPr>
  </w:style>
  <w:style w:type="character" w:customStyle="1" w:styleId="KomentratmaRakstz">
    <w:name w:val="Komentāra tēma Rakstz."/>
    <w:basedOn w:val="KomentratekstsRakstz"/>
    <w:link w:val="Komentratma"/>
    <w:uiPriority w:val="99"/>
    <w:semiHidden/>
    <w:rsid w:val="008D4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pa.org/lat/es_radu_muziku/atlidzibas_sad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ipa@laipa.org" TargetMode="Externa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A350-7192-4817-9289-4B024798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5329</Words>
  <Characters>3039</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Silova</dc:creator>
  <cp:keywords/>
  <dc:description/>
  <cp:lastModifiedBy>Laura Starostniece</cp:lastModifiedBy>
  <cp:revision>11</cp:revision>
  <dcterms:created xsi:type="dcterms:W3CDTF">2020-10-01T13:21:00Z</dcterms:created>
  <dcterms:modified xsi:type="dcterms:W3CDTF">2021-08-31T06:51:00Z</dcterms:modified>
</cp:coreProperties>
</file>